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A011" w14:textId="0CB883B8" w:rsidR="00202D77" w:rsidRDefault="007B0653" w:rsidP="00202D77">
      <w:pPr>
        <w:pStyle w:val="Heading1"/>
      </w:pPr>
      <w:r>
        <w:t>A</w:t>
      </w:r>
      <w:r w:rsidR="00486F7C">
        <w:t>I Es</w:t>
      </w:r>
      <w:r w:rsidR="00A854A0">
        <w:t>sential</w:t>
      </w:r>
      <w:r w:rsidR="00327462">
        <w:t>s</w:t>
      </w:r>
      <w:r w:rsidR="00252521">
        <w:t xml:space="preserve">:  </w:t>
      </w:r>
      <w:r w:rsidR="434E38FB">
        <w:t xml:space="preserve">Course </w:t>
      </w:r>
      <w:r w:rsidR="2F419524">
        <w:t>integration</w:t>
      </w:r>
      <w:r w:rsidR="111E9E31">
        <w:t xml:space="preserve"> </w:t>
      </w:r>
      <w:r w:rsidR="0019706B">
        <w:t>r</w:t>
      </w:r>
      <w:r w:rsidR="111E9E31">
        <w:t>esources</w:t>
      </w:r>
    </w:p>
    <w:p w14:paraId="2FE134FB" w14:textId="5E4C969D" w:rsidR="003847AA" w:rsidRDefault="5473AFDD" w:rsidP="22D2DE73">
      <w:pPr>
        <w:shd w:val="clear" w:color="auto" w:fill="FFFFFF" w:themeFill="background1"/>
        <w:ind w:left="360"/>
      </w:pPr>
      <w:r w:rsidRPr="0AB9DB91">
        <w:rPr>
          <w:rFonts w:eastAsiaTheme="majorEastAsia"/>
          <w:i/>
          <w:iCs/>
        </w:rPr>
        <w:t xml:space="preserve">Al Essentials is </w:t>
      </w:r>
      <w:r w:rsidRPr="0AB9DB91">
        <w:rPr>
          <w:i/>
          <w:iCs/>
        </w:rPr>
        <w:t xml:space="preserve">a foundational training experience designed to support the development of AI literacy at Penn State. </w:t>
      </w:r>
      <w:r w:rsidR="6958C1E6" w:rsidRPr="0AB9DB91">
        <w:rPr>
          <w:rFonts w:eastAsiaTheme="majorEastAsia"/>
          <w:i/>
          <w:iCs/>
        </w:rPr>
        <w:t>This document is</w:t>
      </w:r>
      <w:r w:rsidR="1EABC65D" w:rsidRPr="0AB9DB91">
        <w:rPr>
          <w:rFonts w:eastAsiaTheme="majorEastAsia"/>
          <w:i/>
          <w:iCs/>
        </w:rPr>
        <w:t xml:space="preserve"> provided as </w:t>
      </w:r>
      <w:r w:rsidR="51E24700" w:rsidRPr="0AB9DB91">
        <w:rPr>
          <w:rFonts w:eastAsiaTheme="majorEastAsia"/>
          <w:i/>
          <w:iCs/>
        </w:rPr>
        <w:t>a ready</w:t>
      </w:r>
      <w:r w:rsidR="1EABC65D" w:rsidRPr="0AB9DB91">
        <w:rPr>
          <w:rFonts w:eastAsiaTheme="majorEastAsia"/>
          <w:i/>
          <w:iCs/>
        </w:rPr>
        <w:t xml:space="preserve">-to-use </w:t>
      </w:r>
      <w:r w:rsidR="1A34F596" w:rsidRPr="0AB9DB91">
        <w:rPr>
          <w:rFonts w:eastAsiaTheme="majorEastAsia"/>
          <w:i/>
          <w:iCs/>
        </w:rPr>
        <w:t xml:space="preserve">resource with language and activities to integrate AI </w:t>
      </w:r>
      <w:r w:rsidR="52350646" w:rsidRPr="0AB9DB91">
        <w:rPr>
          <w:rFonts w:eastAsiaTheme="majorEastAsia"/>
          <w:i/>
          <w:iCs/>
        </w:rPr>
        <w:t>E</w:t>
      </w:r>
      <w:r w:rsidR="1A34F596" w:rsidRPr="0AB9DB91">
        <w:rPr>
          <w:rFonts w:eastAsiaTheme="majorEastAsia"/>
          <w:i/>
          <w:iCs/>
        </w:rPr>
        <w:t xml:space="preserve">ssentials </w:t>
      </w:r>
      <w:r w:rsidR="225C8B54" w:rsidRPr="0AB9DB91">
        <w:rPr>
          <w:rFonts w:eastAsiaTheme="majorEastAsia"/>
          <w:i/>
          <w:iCs/>
        </w:rPr>
        <w:t>in</w:t>
      </w:r>
      <w:r w:rsidR="1A34F596" w:rsidRPr="0AB9DB91">
        <w:rPr>
          <w:rFonts w:eastAsiaTheme="majorEastAsia"/>
          <w:i/>
          <w:iCs/>
        </w:rPr>
        <w:t>to your course</w:t>
      </w:r>
      <w:r w:rsidR="3F891E92" w:rsidRPr="0AB9DB91">
        <w:rPr>
          <w:rFonts w:eastAsiaTheme="majorEastAsia"/>
          <w:i/>
          <w:iCs/>
        </w:rPr>
        <w:t>.</w:t>
      </w:r>
      <w:r w:rsidR="0573F179" w:rsidRPr="0AB9DB91">
        <w:rPr>
          <w:rFonts w:eastAsiaTheme="majorEastAsia"/>
          <w:i/>
          <w:iCs/>
        </w:rPr>
        <w:t xml:space="preserve"> </w:t>
      </w:r>
      <w:r w:rsidR="1EABC65D" w:rsidRPr="0AB9DB91">
        <w:rPr>
          <w:rFonts w:eastAsiaTheme="majorEastAsia"/>
          <w:i/>
          <w:iCs/>
        </w:rPr>
        <w:t xml:space="preserve">Faculty are welcome to use any </w:t>
      </w:r>
      <w:r w:rsidR="6FF6928A" w:rsidRPr="0AB9DB91">
        <w:rPr>
          <w:rFonts w:eastAsiaTheme="majorEastAsia"/>
          <w:i/>
          <w:iCs/>
        </w:rPr>
        <w:t>option</w:t>
      </w:r>
      <w:r w:rsidR="1EABC65D" w:rsidRPr="0AB9DB91">
        <w:rPr>
          <w:rFonts w:eastAsiaTheme="majorEastAsia"/>
          <w:i/>
          <w:iCs/>
        </w:rPr>
        <w:t xml:space="preserve"> as-is, adapt the language to fit their </w:t>
      </w:r>
      <w:r w:rsidR="6FF6928A" w:rsidRPr="0AB9DB91">
        <w:rPr>
          <w:rFonts w:eastAsiaTheme="majorEastAsia"/>
          <w:i/>
          <w:iCs/>
        </w:rPr>
        <w:t>instructional</w:t>
      </w:r>
      <w:r w:rsidR="1EABC65D" w:rsidRPr="0AB9DB91">
        <w:rPr>
          <w:rFonts w:eastAsiaTheme="majorEastAsia"/>
          <w:i/>
          <w:iCs/>
        </w:rPr>
        <w:t xml:space="preserve"> voice and discipline, or set them aside entirely. Including any of th</w:t>
      </w:r>
      <w:r w:rsidR="1E1B5B81" w:rsidRPr="0AB9DB91">
        <w:rPr>
          <w:rFonts w:eastAsiaTheme="majorEastAsia"/>
          <w:i/>
          <w:iCs/>
        </w:rPr>
        <w:t xml:space="preserve">ese materials </w:t>
      </w:r>
      <w:r w:rsidR="1EABC65D" w:rsidRPr="0AB9DB91">
        <w:rPr>
          <w:rFonts w:eastAsiaTheme="majorEastAsia"/>
          <w:i/>
          <w:iCs/>
        </w:rPr>
        <w:t xml:space="preserve">does not imply that AI is permitted or required in your course. </w:t>
      </w:r>
      <w:r w:rsidR="31705DD7" w:rsidRPr="0AB9DB91">
        <w:rPr>
          <w:rFonts w:eastAsiaTheme="majorEastAsia"/>
          <w:i/>
          <w:iCs/>
        </w:rPr>
        <w:t>Ac</w:t>
      </w:r>
      <w:r w:rsidR="1043B6C4" w:rsidRPr="0AB9DB91">
        <w:rPr>
          <w:rFonts w:eastAsiaTheme="majorEastAsia"/>
          <w:i/>
          <w:iCs/>
        </w:rPr>
        <w:t xml:space="preserve">tivity descriptions </w:t>
      </w:r>
      <w:r w:rsidR="7BF72D79" w:rsidRPr="0AB9DB91">
        <w:rPr>
          <w:rFonts w:eastAsiaTheme="majorEastAsia"/>
          <w:i/>
          <w:iCs/>
        </w:rPr>
        <w:t>are provi</w:t>
      </w:r>
      <w:r w:rsidR="3E4D17C9" w:rsidRPr="0AB9DB91">
        <w:rPr>
          <w:rFonts w:eastAsiaTheme="majorEastAsia"/>
          <w:i/>
          <w:iCs/>
        </w:rPr>
        <w:t>ded to supple</w:t>
      </w:r>
      <w:r w:rsidR="26C97052" w:rsidRPr="0AB9DB91">
        <w:rPr>
          <w:rFonts w:eastAsiaTheme="majorEastAsia"/>
          <w:i/>
          <w:iCs/>
        </w:rPr>
        <w:t>m</w:t>
      </w:r>
      <w:r w:rsidR="128A277D" w:rsidRPr="0AB9DB91">
        <w:rPr>
          <w:rFonts w:eastAsiaTheme="majorEastAsia"/>
          <w:i/>
          <w:iCs/>
        </w:rPr>
        <w:t xml:space="preserve">ent </w:t>
      </w:r>
      <w:r w:rsidR="36D435A4" w:rsidRPr="0AB9DB91">
        <w:rPr>
          <w:rFonts w:eastAsiaTheme="majorEastAsia"/>
          <w:i/>
          <w:iCs/>
        </w:rPr>
        <w:t>any</w:t>
      </w:r>
      <w:r w:rsidR="588DBE9D" w:rsidRPr="0AB9DB91">
        <w:rPr>
          <w:rFonts w:eastAsiaTheme="majorEastAsia"/>
          <w:i/>
          <w:iCs/>
        </w:rPr>
        <w:t xml:space="preserve"> </w:t>
      </w:r>
      <w:hyperlink r:id="rId10">
        <w:r w:rsidR="588DBE9D" w:rsidRPr="0AB9DB91">
          <w:rPr>
            <w:rStyle w:val="Hyperlink"/>
            <w:rFonts w:eastAsiaTheme="majorEastAsia"/>
            <w:i/>
            <w:iCs/>
          </w:rPr>
          <w:t>AI U</w:t>
        </w:r>
        <w:r w:rsidR="06516B8D" w:rsidRPr="0AB9DB91">
          <w:rPr>
            <w:rStyle w:val="Hyperlink"/>
            <w:rFonts w:eastAsiaTheme="majorEastAsia"/>
            <w:i/>
            <w:iCs/>
          </w:rPr>
          <w:t xml:space="preserve">sage </w:t>
        </w:r>
        <w:r w:rsidR="6AF8B650" w:rsidRPr="0AB9DB91">
          <w:rPr>
            <w:rStyle w:val="Hyperlink"/>
            <w:rFonts w:eastAsiaTheme="majorEastAsia"/>
            <w:i/>
            <w:iCs/>
          </w:rPr>
          <w:t>Guidance Polic</w:t>
        </w:r>
        <w:r w:rsidR="4639C912" w:rsidRPr="0AB9DB91">
          <w:rPr>
            <w:rStyle w:val="Hyperlink"/>
            <w:rFonts w:eastAsiaTheme="majorEastAsia"/>
            <w:i/>
            <w:iCs/>
          </w:rPr>
          <w:t>y</w:t>
        </w:r>
      </w:hyperlink>
      <w:r w:rsidR="4639C912" w:rsidRPr="0AB9DB91">
        <w:rPr>
          <w:rFonts w:eastAsiaTheme="majorEastAsia"/>
          <w:i/>
          <w:iCs/>
        </w:rPr>
        <w:t xml:space="preserve"> you</w:t>
      </w:r>
      <w:r w:rsidR="1D5A6B4B" w:rsidRPr="0AB9DB91">
        <w:rPr>
          <w:rFonts w:eastAsiaTheme="majorEastAsia"/>
          <w:i/>
          <w:iCs/>
        </w:rPr>
        <w:t xml:space="preserve"> include</w:t>
      </w:r>
      <w:r w:rsidR="6CCB9DF8" w:rsidRPr="0AB9DB91">
        <w:rPr>
          <w:rFonts w:eastAsiaTheme="majorEastAsia"/>
          <w:i/>
          <w:iCs/>
        </w:rPr>
        <w:t xml:space="preserve"> in your </w:t>
      </w:r>
      <w:r w:rsidR="6B7F793C" w:rsidRPr="0AB9DB91">
        <w:rPr>
          <w:rFonts w:eastAsiaTheme="majorEastAsia"/>
          <w:i/>
          <w:iCs/>
        </w:rPr>
        <w:t>sy</w:t>
      </w:r>
      <w:r w:rsidR="0A4B0239" w:rsidRPr="0AB9DB91">
        <w:rPr>
          <w:rFonts w:eastAsiaTheme="majorEastAsia"/>
          <w:i/>
          <w:iCs/>
        </w:rPr>
        <w:t xml:space="preserve">llabus </w:t>
      </w:r>
      <w:r w:rsidR="412A1832" w:rsidRPr="0AB9DB91">
        <w:rPr>
          <w:rFonts w:eastAsiaTheme="majorEastAsia"/>
          <w:i/>
          <w:iCs/>
        </w:rPr>
        <w:t>that aligns with you</w:t>
      </w:r>
      <w:r w:rsidR="50FF510A" w:rsidRPr="0AB9DB91">
        <w:rPr>
          <w:rFonts w:eastAsiaTheme="majorEastAsia"/>
          <w:i/>
          <w:iCs/>
        </w:rPr>
        <w:t>r teaching a</w:t>
      </w:r>
      <w:r w:rsidR="308CCDE5" w:rsidRPr="0AB9DB91">
        <w:rPr>
          <w:rFonts w:eastAsiaTheme="majorEastAsia"/>
          <w:i/>
          <w:iCs/>
        </w:rPr>
        <w:t>pproach</w:t>
      </w:r>
      <w:r w:rsidR="2212B751" w:rsidRPr="0AB9DB91">
        <w:rPr>
          <w:rFonts w:eastAsiaTheme="majorEastAsia"/>
          <w:i/>
          <w:iCs/>
        </w:rPr>
        <w:t>.</w:t>
      </w:r>
      <w:r w:rsidR="11DC14F0" w:rsidRPr="0AB9DB91">
        <w:rPr>
          <w:rFonts w:eastAsiaTheme="majorEastAsia"/>
          <w:i/>
          <w:iCs/>
        </w:rPr>
        <w:t xml:space="preserve"> </w:t>
      </w:r>
      <w:r w:rsidR="3E4AEBFA" w:rsidRPr="0AB9DB91">
        <w:rPr>
          <w:rFonts w:eastAsiaTheme="majorEastAsia"/>
          <w:i/>
          <w:iCs/>
        </w:rPr>
        <w:t>Assigning or including AI Essentials in your course does not equate to requiring students to use AI or allowing AI usage in your course.  AI Essentials supports students in acquiring foundational AI literacy so that they can make informed and ethical decisions</w:t>
      </w:r>
      <w:r w:rsidR="01575AE5" w:rsidRPr="0AB9DB91">
        <w:rPr>
          <w:rFonts w:eastAsia="Segoe UI" w:cs="Segoe UI"/>
          <w:i/>
          <w:iCs/>
          <w:color w:val="000000" w:themeColor="text1"/>
        </w:rPr>
        <w:t>.</w:t>
      </w:r>
      <w:r w:rsidR="13D273E1" w:rsidRPr="0AB9DB91">
        <w:rPr>
          <w:rFonts w:eastAsia="Segoe UI" w:cs="Segoe UI"/>
          <w:i/>
          <w:iCs/>
          <w:color w:val="000000" w:themeColor="text1"/>
        </w:rPr>
        <w:t xml:space="preserve"> </w:t>
      </w:r>
    </w:p>
    <w:p w14:paraId="4883FC20" w14:textId="49A10526" w:rsidR="3CAD61C7" w:rsidRDefault="3CAD61C7" w:rsidP="0AB9DB91">
      <w:pPr>
        <w:shd w:val="clear" w:color="auto" w:fill="FFFFFF" w:themeFill="background1"/>
        <w:ind w:left="360"/>
        <w:rPr>
          <w:i/>
          <w:iCs/>
        </w:rPr>
      </w:pPr>
      <w:r w:rsidRPr="0AB9DB91">
        <w:rPr>
          <w:i/>
          <w:iCs/>
        </w:rPr>
        <w:t xml:space="preserve">For information on using Course Insights to track AI Essentials completion, please refer to </w:t>
      </w:r>
      <w:hyperlink r:id="rId11">
        <w:r w:rsidRPr="0AB9DB91">
          <w:rPr>
            <w:rStyle w:val="Hyperlink"/>
            <w:i/>
            <w:iCs/>
          </w:rPr>
          <w:t>Course Insights and AI Essentials Completion</w:t>
        </w:r>
      </w:hyperlink>
      <w:r w:rsidRPr="0AB9DB91">
        <w:rPr>
          <w:i/>
          <w:iCs/>
        </w:rPr>
        <w:t>.</w:t>
      </w:r>
    </w:p>
    <w:p w14:paraId="1E6DFC0F" w14:textId="77777777" w:rsidR="007B6912" w:rsidRPr="0007180F" w:rsidRDefault="007B6912" w:rsidP="0007180F">
      <w:pPr>
        <w:shd w:val="clear" w:color="auto" w:fill="FFFFFF" w:themeFill="background1"/>
        <w:ind w:left="360"/>
        <w:rPr>
          <w:rFonts w:eastAsia="Segoe UI" w:cs="Segoe UI"/>
          <w:i/>
          <w:iCs/>
          <w:color w:val="000000" w:themeColor="text1"/>
        </w:rPr>
      </w:pPr>
    </w:p>
    <w:p w14:paraId="253E07D1" w14:textId="77777777" w:rsidR="009634A7" w:rsidRDefault="009634A7" w:rsidP="009634A7">
      <w:pPr>
        <w:pStyle w:val="paragraph"/>
        <w:spacing w:before="0" w:beforeAutospacing="0" w:after="200" w:afterAutospacing="0"/>
        <w:textAlignment w:val="baseline"/>
      </w:pPr>
      <w:r>
        <w:rPr>
          <w:rStyle w:val="normaltextrun"/>
          <w:rFonts w:ascii="Aptos" w:hAnsi="Aptos"/>
          <w:b/>
          <w:bCs/>
          <w:szCs w:val="22"/>
        </w:rPr>
        <w:t>How to Use This Resource</w:t>
      </w:r>
      <w:r>
        <w:rPr>
          <w:rStyle w:val="eop"/>
          <w:rFonts w:ascii="Aptos" w:hAnsi="Aptos"/>
          <w:szCs w:val="22"/>
        </w:rPr>
        <w:t> </w:t>
      </w:r>
    </w:p>
    <w:p w14:paraId="4271FBCB" w14:textId="264BEB7C" w:rsidR="009634A7" w:rsidRPr="006B1774" w:rsidRDefault="009634A7" w:rsidP="000B664E">
      <w:pPr>
        <w:pStyle w:val="ListParagraph"/>
        <w:numPr>
          <w:ilvl w:val="0"/>
          <w:numId w:val="7"/>
        </w:numPr>
        <w:rPr>
          <w:rFonts w:cs="Segoe UI Emoji"/>
          <w:szCs w:val="22"/>
        </w:rPr>
      </w:pPr>
      <w:r w:rsidRPr="006B1774">
        <w:rPr>
          <w:rStyle w:val="normaltextrun"/>
          <w:b/>
          <w:bCs/>
          <w:szCs w:val="22"/>
        </w:rPr>
        <w:t>Review the four integration options below.</w:t>
      </w:r>
      <w:r w:rsidRPr="006B1774">
        <w:rPr>
          <w:rStyle w:val="normaltextrun"/>
          <w:rFonts w:ascii="Arial" w:hAnsi="Arial" w:cs="Arial"/>
          <w:szCs w:val="22"/>
        </w:rPr>
        <w:t> </w:t>
      </w:r>
      <w:r w:rsidRPr="006B1774">
        <w:rPr>
          <w:rStyle w:val="normaltextrun"/>
          <w:szCs w:val="22"/>
        </w:rPr>
        <w:t>Each reflects a different level of commitment and integration with your course.</w:t>
      </w:r>
      <w:r w:rsidRPr="006B1774">
        <w:rPr>
          <w:rStyle w:val="eop"/>
          <w:szCs w:val="22"/>
        </w:rPr>
        <w:t> </w:t>
      </w:r>
      <w:r w:rsidRPr="006B1774">
        <w:rPr>
          <w:rFonts w:cs="Segoe UI Emoji"/>
          <w:szCs w:val="22"/>
        </w:rPr>
        <w:t xml:space="preserve">Keep in mind that completing </w:t>
      </w:r>
      <w:r w:rsidRPr="006B1774">
        <w:rPr>
          <w:rFonts w:cs="Segoe UI Emoji"/>
          <w:i/>
          <w:iCs/>
          <w:szCs w:val="22"/>
        </w:rPr>
        <w:t>AI Essentials</w:t>
      </w:r>
      <w:r w:rsidRPr="006B1774">
        <w:rPr>
          <w:rFonts w:cs="Segoe UI Emoji"/>
          <w:szCs w:val="22"/>
        </w:rPr>
        <w:t xml:space="preserve"> takes approximately 1 hour.</w:t>
      </w:r>
    </w:p>
    <w:p w14:paraId="617331FA" w14:textId="0B9F7E4E" w:rsidR="002305CB" w:rsidRPr="00C454E1" w:rsidRDefault="002305CB" w:rsidP="000B664E">
      <w:pPr>
        <w:pStyle w:val="ListParagraph"/>
        <w:numPr>
          <w:ilvl w:val="0"/>
          <w:numId w:val="7"/>
        </w:numPr>
        <w:rPr>
          <w:rFonts w:cs="Segoe UI Emoji"/>
          <w:b/>
        </w:rPr>
      </w:pPr>
      <w:r w:rsidRPr="006B1774">
        <w:rPr>
          <w:rFonts w:cs="Segoe UI Emoji"/>
        </w:rPr>
        <w:t> </w:t>
      </w:r>
      <w:r w:rsidR="006B1774" w:rsidRPr="00C454E1">
        <w:rPr>
          <w:rFonts w:cs="Segoe UI Emoji"/>
          <w:b/>
        </w:rPr>
        <w:t xml:space="preserve">Choose the approach that best fits your course and teaching style.  </w:t>
      </w:r>
    </w:p>
    <w:p w14:paraId="6947FE99" w14:textId="1DEC7298" w:rsidR="006B1774" w:rsidRPr="009D4A9D" w:rsidRDefault="00783745" w:rsidP="000B664E">
      <w:pPr>
        <w:pStyle w:val="ListParagraph"/>
        <w:numPr>
          <w:ilvl w:val="0"/>
          <w:numId w:val="7"/>
        </w:numPr>
        <w:rPr>
          <w:rStyle w:val="normaltextrun"/>
          <w:rFonts w:cs="Times New Roman"/>
        </w:rPr>
      </w:pPr>
      <w:r w:rsidRPr="1F4FE5B7">
        <w:rPr>
          <w:rStyle w:val="normaltextrun"/>
          <w:b/>
        </w:rPr>
        <w:t xml:space="preserve">Click on your chosen option and adopt or adapt the provided </w:t>
      </w:r>
      <w:r w:rsidR="726E3EA7" w:rsidRPr="1F4FE5B7">
        <w:rPr>
          <w:rStyle w:val="normaltextrun"/>
          <w:b/>
          <w:bCs/>
        </w:rPr>
        <w:t>language</w:t>
      </w:r>
      <w:r w:rsidR="726E3EA7" w:rsidRPr="1F4FE5B7">
        <w:rPr>
          <w:rStyle w:val="normaltextrun"/>
          <w:rFonts w:ascii="Arial" w:hAnsi="Arial" w:cs="Arial"/>
        </w:rPr>
        <w:t> </w:t>
      </w:r>
      <w:r w:rsidR="5D00BA89" w:rsidRPr="15A30EA7">
        <w:rPr>
          <w:rStyle w:val="normaltextrun"/>
          <w:rFonts w:ascii="Arial" w:hAnsi="Arial" w:cs="Arial"/>
        </w:rPr>
        <w:t xml:space="preserve">and </w:t>
      </w:r>
      <w:r w:rsidR="00B70BA0" w:rsidRPr="3033F2FB">
        <w:rPr>
          <w:rStyle w:val="normaltextrun"/>
          <w:rFonts w:ascii="Arial" w:hAnsi="Arial" w:cs="Arial"/>
        </w:rPr>
        <w:t>activities</w:t>
      </w:r>
      <w:r w:rsidR="5D00BA89" w:rsidRPr="3033F2FB">
        <w:rPr>
          <w:rStyle w:val="normaltextrun"/>
          <w:rFonts w:ascii="Arial" w:hAnsi="Arial" w:cs="Arial"/>
        </w:rPr>
        <w:t xml:space="preserve"> </w:t>
      </w:r>
      <w:r w:rsidR="726E3EA7" w:rsidRPr="3033F2FB">
        <w:rPr>
          <w:rStyle w:val="normaltextrun"/>
        </w:rPr>
        <w:t>for</w:t>
      </w:r>
      <w:r w:rsidRPr="1F4FE5B7">
        <w:rPr>
          <w:rStyle w:val="normaltextrun"/>
        </w:rPr>
        <w:t xml:space="preserve"> use in your syllabus, Canvas site, or assignment description</w:t>
      </w:r>
      <w:r w:rsidR="00487A33" w:rsidRPr="1F4FE5B7">
        <w:rPr>
          <w:rFonts w:ascii="Aptos" w:hAnsi="Aptos"/>
        </w:rPr>
        <w:t>. This r</w:t>
      </w:r>
      <w:r w:rsidR="00487A33" w:rsidRPr="1F4FE5B7">
        <w:rPr>
          <w:rStyle w:val="normaltextrun"/>
          <w:rFonts w:ascii="Aptos" w:hAnsi="Aptos"/>
        </w:rPr>
        <w:t>esource is designed to be modular and flexible. You may use the language as written or revise it to reflect your discipline, course level, and teaching style.</w:t>
      </w:r>
    </w:p>
    <w:p w14:paraId="279C1102" w14:textId="77777777" w:rsidR="009D4A9D" w:rsidRPr="00DF0A38" w:rsidRDefault="009D4A9D" w:rsidP="009D4A9D">
      <w:pPr>
        <w:pStyle w:val="ListParagraph"/>
        <w:rPr>
          <w:rFonts w:cs="Times New Roman"/>
        </w:rPr>
      </w:pPr>
    </w:p>
    <w:p w14:paraId="74274CDF" w14:textId="2AF6F520" w:rsidR="00D73953" w:rsidRDefault="00182B77" w:rsidP="006B1774">
      <w:pPr>
        <w:pStyle w:val="Heading2"/>
      </w:pPr>
      <w:r w:rsidRPr="38B5E071">
        <w:rPr>
          <w:rFonts w:cs="Segoe UI Emoji"/>
        </w:rPr>
        <w:t xml:space="preserve">AI Essentials:  </w:t>
      </w:r>
      <w:r w:rsidR="7CC05E2E" w:rsidRPr="38B5E071">
        <w:rPr>
          <w:rFonts w:cs="Segoe UI Emoji"/>
        </w:rPr>
        <w:t>Course Activity</w:t>
      </w:r>
      <w:r w:rsidRPr="38B5E071">
        <w:rPr>
          <w:rFonts w:cs="Segoe UI Emoji"/>
        </w:rPr>
        <w:t xml:space="preserve"> </w:t>
      </w:r>
      <w:r w:rsidR="00D73953" w:rsidRPr="38B5E071">
        <w:t>Integration Options</w:t>
      </w:r>
      <w:r w:rsidR="00D266D4">
        <w:t xml:space="preserve"> (</w:t>
      </w:r>
      <w:r w:rsidR="004C519A">
        <w:t xml:space="preserve">click </w:t>
      </w:r>
      <w:r w:rsidR="009D782D">
        <w:t>link</w:t>
      </w:r>
      <w:r w:rsidR="006B76F6">
        <w:t>s</w:t>
      </w:r>
      <w:r w:rsidR="00FB12F7">
        <w:t xml:space="preserve"> </w:t>
      </w:r>
      <w:r w:rsidR="007A17BE">
        <w:t xml:space="preserve">for </w:t>
      </w:r>
      <w:r w:rsidR="00C460A5">
        <w:t>sample language</w:t>
      </w:r>
      <w:r w:rsidR="009D782D">
        <w:t>)</w:t>
      </w:r>
    </w:p>
    <w:p w14:paraId="639FD085" w14:textId="77777777" w:rsidR="00F61D56" w:rsidRPr="00F61D56" w:rsidRDefault="00F61D56" w:rsidP="00F61D56">
      <w:pPr>
        <w:rPr>
          <w:sz w:val="4"/>
          <w:szCs w:val="4"/>
        </w:rPr>
      </w:pPr>
    </w:p>
    <w:p w14:paraId="7AA3D222" w14:textId="62000759" w:rsidR="008025DB" w:rsidRPr="00A76C73" w:rsidRDefault="002172BE" w:rsidP="00D73953">
      <w:pPr>
        <w:rPr>
          <w:rFonts w:cs="Segoe UI Emoji"/>
        </w:rPr>
      </w:pPr>
      <w:hyperlink w:anchor="_🟢_Lowest_Lift:_1" w:history="1">
        <w:r w:rsidRPr="009D233E">
          <w:rPr>
            <w:rStyle w:val="Heading2Char"/>
            <w:rFonts w:ascii="Apple Color Emoji" w:hAnsi="Apple Color Emoji" w:cs="Apple Color Emoji"/>
          </w:rPr>
          <w:t>🟢</w:t>
        </w:r>
        <w:r w:rsidRPr="009D233E">
          <w:rPr>
            <w:rStyle w:val="Heading2Char"/>
          </w:rPr>
          <w:t> Lowest Lift: Mention It — Awareness Only</w:t>
        </w:r>
      </w:hyperlink>
      <w:r w:rsidR="00D73953" w:rsidRPr="00A76C73">
        <w:rPr>
          <w:rFonts w:cs="Segoe UI Emoji"/>
        </w:rPr>
        <w:br/>
        <w:t xml:space="preserve">Simply inform students that </w:t>
      </w:r>
      <w:r w:rsidR="003C02CF" w:rsidRPr="002C4547">
        <w:rPr>
          <w:rFonts w:cs="Segoe UI Emoji"/>
          <w:i/>
          <w:iCs/>
        </w:rPr>
        <w:t>AI Essential</w:t>
      </w:r>
      <w:r w:rsidR="00410693" w:rsidRPr="002C4547">
        <w:rPr>
          <w:rFonts w:cs="Segoe UI Emoji"/>
          <w:i/>
          <w:iCs/>
        </w:rPr>
        <w:t>s</w:t>
      </w:r>
      <w:r w:rsidR="00D73953" w:rsidRPr="00A76C73">
        <w:rPr>
          <w:rFonts w:cs="Segoe UI Emoji"/>
        </w:rPr>
        <w:t xml:space="preserve"> exists</w:t>
      </w:r>
      <w:r w:rsidR="00410693">
        <w:rPr>
          <w:rFonts w:cs="Segoe UI Emoji"/>
        </w:rPr>
        <w:t xml:space="preserve"> as a resource</w:t>
      </w:r>
      <w:r w:rsidR="00D73953" w:rsidRPr="00A76C73">
        <w:rPr>
          <w:rFonts w:cs="Segoe UI Emoji"/>
        </w:rPr>
        <w:t>. No grade attached and no follow-up required. Highest flexibility.</w:t>
      </w:r>
    </w:p>
    <w:p w14:paraId="09BE010B" w14:textId="7E73A8D1" w:rsidR="008025DB" w:rsidRPr="00A76C73" w:rsidRDefault="008E3E49" w:rsidP="00D73953">
      <w:pPr>
        <w:rPr>
          <w:rFonts w:cs="Segoe UI Emoji"/>
        </w:rPr>
      </w:pPr>
      <w:hyperlink w:anchor="_🟡_Easy_Lift:_1" w:history="1">
        <w:r w:rsidRPr="009D233E">
          <w:rPr>
            <w:rStyle w:val="Heading2Char"/>
            <w:rFonts w:ascii="Apple Color Emoji" w:hAnsi="Apple Color Emoji" w:cs="Apple Color Emoji"/>
          </w:rPr>
          <w:t>🟡</w:t>
        </w:r>
        <w:r w:rsidRPr="009D233E">
          <w:rPr>
            <w:rStyle w:val="Heading2Char"/>
          </w:rPr>
          <w:t> Easy Lift: Incentivize It — Encouragement</w:t>
        </w:r>
      </w:hyperlink>
      <w:r w:rsidR="00D73953" w:rsidRPr="00A76C73">
        <w:rPr>
          <w:rFonts w:cs="Segoe UI Emoji"/>
        </w:rPr>
        <w:br/>
        <w:t xml:space="preserve">Actively encourages students to engage with the </w:t>
      </w:r>
      <w:r w:rsidR="002C4547" w:rsidRPr="002C4547">
        <w:rPr>
          <w:rFonts w:cs="Segoe UI Emoji"/>
          <w:i/>
          <w:iCs/>
        </w:rPr>
        <w:t>AI Essentials</w:t>
      </w:r>
      <w:r w:rsidR="00D73953" w:rsidRPr="00A76C73">
        <w:rPr>
          <w:rFonts w:cs="Segoe UI Emoji"/>
        </w:rPr>
        <w:t>, without making it required or graded.</w:t>
      </w:r>
    </w:p>
    <w:p w14:paraId="3FAD2CA4" w14:textId="5123D4EC" w:rsidR="008025DB" w:rsidRPr="00A76C73" w:rsidRDefault="003B1F8B" w:rsidP="00D73953">
      <w:pPr>
        <w:rPr>
          <w:rFonts w:cs="Segoe UI Emoji"/>
        </w:rPr>
      </w:pPr>
      <w:hyperlink w:anchor="_🟠_Moderate_Lift:_1" w:history="1">
        <w:r w:rsidRPr="009D233E">
          <w:rPr>
            <w:rStyle w:val="Heading2Char"/>
            <w:rFonts w:ascii="Apple Color Emoji" w:hAnsi="Apple Color Emoji" w:cs="Apple Color Emoji"/>
          </w:rPr>
          <w:t>🟠</w:t>
        </w:r>
        <w:r w:rsidRPr="009D233E">
          <w:rPr>
            <w:rStyle w:val="Heading2Char"/>
          </w:rPr>
          <w:t> Moderate Lift: Connect It — Incentivized Completion</w:t>
        </w:r>
      </w:hyperlink>
      <w:r w:rsidR="00D73953" w:rsidRPr="00A76C73">
        <w:rPr>
          <w:rFonts w:cs="Segoe UI Emoji"/>
        </w:rPr>
        <w:br/>
        <w:t xml:space="preserve">Encourages completion </w:t>
      </w:r>
      <w:r w:rsidR="00B608A1">
        <w:rPr>
          <w:rFonts w:cs="Segoe UI Emoji"/>
        </w:rPr>
        <w:t xml:space="preserve">of </w:t>
      </w:r>
      <w:r w:rsidR="00B608A1" w:rsidRPr="00B608A1">
        <w:rPr>
          <w:rFonts w:cs="Segoe UI Emoji"/>
          <w:i/>
          <w:iCs/>
        </w:rPr>
        <w:t>AI Essentials</w:t>
      </w:r>
      <w:r w:rsidR="00B608A1">
        <w:rPr>
          <w:rFonts w:cs="Segoe UI Emoji"/>
        </w:rPr>
        <w:t xml:space="preserve"> </w:t>
      </w:r>
      <w:r w:rsidR="00D73953" w:rsidRPr="00A76C73">
        <w:rPr>
          <w:rFonts w:cs="Segoe UI Emoji"/>
        </w:rPr>
        <w:t>by offering a low-stakes academic benefit. You may adjust points or structure to align with your course design.</w:t>
      </w:r>
    </w:p>
    <w:p w14:paraId="0AA97384" w14:textId="470B4A52" w:rsidR="00D73953" w:rsidRDefault="009275E5" w:rsidP="00D73953">
      <w:pPr>
        <w:rPr>
          <w:rFonts w:cs="Segoe UI Emoji"/>
        </w:rPr>
      </w:pPr>
      <w:r w:rsidRPr="5E9965ED">
        <w:rPr>
          <w:rStyle w:val="Heading2Char"/>
          <w:rFonts w:ascii="Apple Color Emoji" w:hAnsi="Apple Color Emoji" w:cs="Apple Color Emoji"/>
        </w:rPr>
        <w:t>🔴</w:t>
      </w:r>
      <w:r w:rsidRPr="5E9965ED">
        <w:rPr>
          <w:rStyle w:val="Heading2Char"/>
        </w:rPr>
        <w:t> Your Call: Require It — Required Completion</w:t>
      </w:r>
      <w:r w:rsidR="00D73953">
        <w:br/>
      </w:r>
      <w:r w:rsidR="00D73953" w:rsidRPr="00A76C73">
        <w:rPr>
          <w:rFonts w:cs="Segoe UI Emoji"/>
        </w:rPr>
        <w:t xml:space="preserve">Makes completion </w:t>
      </w:r>
      <w:r w:rsidR="00B67474">
        <w:rPr>
          <w:rFonts w:cs="Segoe UI Emoji"/>
        </w:rPr>
        <w:t xml:space="preserve">of </w:t>
      </w:r>
      <w:r w:rsidR="00B67474" w:rsidRPr="00B67474">
        <w:rPr>
          <w:rFonts w:cs="Segoe UI Emoji"/>
          <w:i/>
          <w:iCs/>
        </w:rPr>
        <w:t>AI Essentials</w:t>
      </w:r>
      <w:r w:rsidR="00B67474">
        <w:rPr>
          <w:rFonts w:cs="Segoe UI Emoji"/>
        </w:rPr>
        <w:t xml:space="preserve"> </w:t>
      </w:r>
      <w:r w:rsidR="00D73953" w:rsidRPr="00A76C73">
        <w:rPr>
          <w:rFonts w:cs="Segoe UI Emoji"/>
        </w:rPr>
        <w:t>a course requirement. Language is clear and transparent about expectations and rationale.</w:t>
      </w:r>
    </w:p>
    <w:p w14:paraId="75D29AE8" w14:textId="77777777" w:rsidR="00A56FA2" w:rsidRDefault="00A56FA2" w:rsidP="00BD4D20">
      <w:pPr>
        <w:pStyle w:val="Heading2"/>
        <w:sectPr w:rsidR="00A56FA2" w:rsidSect="009D4A9D">
          <w:footerReference w:type="default" r:id="rId12"/>
          <w:pgSz w:w="12240" w:h="15840"/>
          <w:pgMar w:top="1008" w:right="1008" w:bottom="1008" w:left="1008" w:header="720" w:footer="720" w:gutter="0"/>
          <w:cols w:space="720"/>
          <w:docGrid w:linePitch="360"/>
        </w:sectPr>
      </w:pPr>
    </w:p>
    <w:p w14:paraId="6918C9B4" w14:textId="77777777" w:rsidR="00F6210A" w:rsidRDefault="00355410" w:rsidP="16B128C7">
      <w:pPr>
        <w:pStyle w:val="Heading2"/>
      </w:pPr>
      <w:r>
        <w:lastRenderedPageBreak/>
        <w:t>A</w:t>
      </w:r>
      <w:r w:rsidR="00F6210A">
        <w:t>ccessing AI Essentials:</w:t>
      </w:r>
    </w:p>
    <w:p w14:paraId="49F48E67" w14:textId="0480CD39" w:rsidR="00350DA1" w:rsidRDefault="00C735A0" w:rsidP="00400B76">
      <w:r>
        <w:t xml:space="preserve">All students </w:t>
      </w:r>
      <w:r w:rsidR="005B6823">
        <w:t xml:space="preserve">should be </w:t>
      </w:r>
      <w:r w:rsidR="007B58C0">
        <w:t xml:space="preserve">automatically enrolled in </w:t>
      </w:r>
      <w:r w:rsidR="007B58C0" w:rsidRPr="005E35E8">
        <w:rPr>
          <w:i/>
          <w:iCs/>
        </w:rPr>
        <w:t xml:space="preserve">AI </w:t>
      </w:r>
      <w:r w:rsidR="000738C4" w:rsidRPr="005E35E8">
        <w:rPr>
          <w:i/>
          <w:iCs/>
        </w:rPr>
        <w:t>Essentials,</w:t>
      </w:r>
      <w:r w:rsidR="007B58C0" w:rsidRPr="005E35E8">
        <w:rPr>
          <w:i/>
          <w:iCs/>
        </w:rPr>
        <w:t xml:space="preserve"> </w:t>
      </w:r>
      <w:r w:rsidR="00F22152">
        <w:t xml:space="preserve">and it should </w:t>
      </w:r>
      <w:r w:rsidR="00C334FC">
        <w:t>be</w:t>
      </w:r>
      <w:r w:rsidR="00A12089">
        <w:t xml:space="preserve"> on their </w:t>
      </w:r>
      <w:r w:rsidR="006A5A99">
        <w:t>Canvas Dashboard.</w:t>
      </w:r>
      <w:r w:rsidR="00A87093">
        <w:t xml:space="preserve"> If </w:t>
      </w:r>
      <w:r w:rsidR="002F2679">
        <w:t xml:space="preserve">for some reason </w:t>
      </w:r>
      <w:r w:rsidR="169165B2">
        <w:t xml:space="preserve">it </w:t>
      </w:r>
      <w:r w:rsidR="002F2679">
        <w:t xml:space="preserve">is not </w:t>
      </w:r>
      <w:r w:rsidR="4EC3F7BE">
        <w:t>visible</w:t>
      </w:r>
      <w:r w:rsidR="153B982D">
        <w:t>,</w:t>
      </w:r>
      <w:r w:rsidR="00350DA1">
        <w:t xml:space="preserve"> student</w:t>
      </w:r>
      <w:r w:rsidR="40FCA04F">
        <w:t>s</w:t>
      </w:r>
      <w:r w:rsidR="00350DA1">
        <w:t xml:space="preserve"> can self-enroll.</w:t>
      </w:r>
      <w:r w:rsidR="00073609">
        <w:t xml:space="preserve"> Below is </w:t>
      </w:r>
      <w:r w:rsidR="00F31F3B">
        <w:t xml:space="preserve">draft text for </w:t>
      </w:r>
      <w:r w:rsidR="002008DC">
        <w:t>your use</w:t>
      </w:r>
      <w:r w:rsidR="00F31F3B">
        <w:t xml:space="preserve"> </w:t>
      </w:r>
      <w:r w:rsidR="00635894">
        <w:t>describing</w:t>
      </w:r>
      <w:r w:rsidR="00F31F3B">
        <w:t xml:space="preserve"> </w:t>
      </w:r>
      <w:r w:rsidR="004736A6">
        <w:t xml:space="preserve">how students can access </w:t>
      </w:r>
      <w:r w:rsidR="004736A6" w:rsidRPr="005E35E8">
        <w:rPr>
          <w:i/>
          <w:iCs/>
        </w:rPr>
        <w:t>AI Essentials</w:t>
      </w:r>
      <w:r w:rsidR="004736A6">
        <w:t>.</w:t>
      </w:r>
      <w:r w:rsidR="000562E9">
        <w:t xml:space="preserve"> </w:t>
      </w:r>
      <w:r w:rsidR="6D73BFD7">
        <w:t xml:space="preserve">Note that faculty won’t have access to the Canvas version of </w:t>
      </w:r>
      <w:r w:rsidR="6D73BFD7" w:rsidRPr="3C2C76C9">
        <w:rPr>
          <w:i/>
          <w:iCs/>
        </w:rPr>
        <w:t>AI Essentials,</w:t>
      </w:r>
      <w:r w:rsidR="6D73BFD7">
        <w:t xml:space="preserve"> but </w:t>
      </w:r>
      <w:r w:rsidR="532D46C8">
        <w:t xml:space="preserve">the </w:t>
      </w:r>
      <w:r w:rsidR="000562E9">
        <w:t xml:space="preserve">student version of </w:t>
      </w:r>
      <w:r w:rsidR="000562E9" w:rsidRPr="00CC12A8">
        <w:rPr>
          <w:i/>
          <w:iCs/>
        </w:rPr>
        <w:t xml:space="preserve">AI Essentials </w:t>
      </w:r>
      <w:r w:rsidR="000562E9">
        <w:t xml:space="preserve">is </w:t>
      </w:r>
      <w:r w:rsidR="00D72CC3">
        <w:t>nearly iden</w:t>
      </w:r>
      <w:r w:rsidR="00F27B2F">
        <w:t xml:space="preserve">tical to </w:t>
      </w:r>
      <w:r w:rsidR="00DE4C55">
        <w:t xml:space="preserve">the faculty and staff version </w:t>
      </w:r>
      <w:r w:rsidR="004E670A">
        <w:t>you can find on the LRN.</w:t>
      </w:r>
    </w:p>
    <w:p w14:paraId="70DAF8C4" w14:textId="2F65A7FA" w:rsidR="004736A6" w:rsidRPr="00DD51B8" w:rsidRDefault="00E20A38" w:rsidP="00400B76">
      <w:pPr>
        <w:rPr>
          <w:b/>
          <w:bCs/>
          <w:szCs w:val="22"/>
        </w:rPr>
      </w:pPr>
      <w:r>
        <w:tab/>
      </w:r>
      <w:r w:rsidR="000941C1" w:rsidRPr="00DD51B8">
        <w:rPr>
          <w:b/>
          <w:bCs/>
          <w:szCs w:val="22"/>
        </w:rPr>
        <w:t>How to Access AI Essentials</w:t>
      </w:r>
    </w:p>
    <w:p w14:paraId="4DBF12B7" w14:textId="37121674" w:rsidR="000941C1" w:rsidRPr="00AE603F" w:rsidRDefault="002B400F" w:rsidP="00632743">
      <w:pPr>
        <w:ind w:left="720"/>
      </w:pPr>
      <w:r w:rsidRPr="00AE603F">
        <w:t xml:space="preserve"> </w:t>
      </w:r>
      <w:r w:rsidR="58EF8F2F">
        <w:t xml:space="preserve">Students </w:t>
      </w:r>
      <w:r w:rsidRPr="00AE603F">
        <w:t xml:space="preserve">were </w:t>
      </w:r>
      <w:r w:rsidR="000738C4" w:rsidRPr="00AE603F">
        <w:t>auto enrolled</w:t>
      </w:r>
      <w:r w:rsidR="00335912" w:rsidRPr="00AE603F">
        <w:t xml:space="preserve"> in </w:t>
      </w:r>
      <w:r w:rsidR="00335912" w:rsidRPr="005E35E8">
        <w:rPr>
          <w:i/>
          <w:iCs/>
        </w:rPr>
        <w:t xml:space="preserve">AI </w:t>
      </w:r>
      <w:r w:rsidR="00CA2171" w:rsidRPr="005E35E8">
        <w:rPr>
          <w:i/>
          <w:iCs/>
        </w:rPr>
        <w:t>Essentials,</w:t>
      </w:r>
      <w:r w:rsidR="00335912" w:rsidRPr="00AE603F">
        <w:t xml:space="preserve"> and you </w:t>
      </w:r>
      <w:r w:rsidR="6F8E701A">
        <w:t xml:space="preserve">should </w:t>
      </w:r>
      <w:r w:rsidR="00335912" w:rsidRPr="00AE603F">
        <w:t>find it on your Canvas Das</w:t>
      </w:r>
      <w:r w:rsidR="000811D1" w:rsidRPr="00AE603F">
        <w:t>h</w:t>
      </w:r>
      <w:r w:rsidR="00E72884" w:rsidRPr="00AE603F">
        <w:t xml:space="preserve">board. </w:t>
      </w:r>
      <w:r w:rsidR="00EF4BBF" w:rsidRPr="00AE603F">
        <w:t>I</w:t>
      </w:r>
      <w:r w:rsidR="00F241A3" w:rsidRPr="00AE603F">
        <w:t xml:space="preserve">f </w:t>
      </w:r>
      <w:r w:rsidR="00682F33" w:rsidRPr="005E35E8">
        <w:rPr>
          <w:i/>
          <w:iCs/>
        </w:rPr>
        <w:t>AI Essentials</w:t>
      </w:r>
      <w:r w:rsidR="00682F33" w:rsidRPr="00AE603F">
        <w:t xml:space="preserve"> is not on your Canv</w:t>
      </w:r>
      <w:r w:rsidR="00123CB1" w:rsidRPr="00AE603F">
        <w:t>as Dashboard</w:t>
      </w:r>
      <w:r w:rsidR="5F63A4D7">
        <w:t>,</w:t>
      </w:r>
      <w:r w:rsidR="00123CB1" w:rsidRPr="00AE603F">
        <w:t xml:space="preserve"> you may</w:t>
      </w:r>
      <w:r w:rsidR="00F46BE9" w:rsidRPr="00AE603F">
        <w:t xml:space="preserve"> self-enroll </w:t>
      </w:r>
      <w:r w:rsidR="00976DFF" w:rsidRPr="00AE603F">
        <w:t xml:space="preserve">into the </w:t>
      </w:r>
      <w:r w:rsidR="0064099A">
        <w:t>learning module</w:t>
      </w:r>
      <w:r w:rsidR="00396ACC" w:rsidRPr="00AE603F">
        <w:t>.</w:t>
      </w:r>
    </w:p>
    <w:p w14:paraId="51C775C8" w14:textId="2F50F166" w:rsidR="00E77B78" w:rsidRPr="00AE603F" w:rsidRDefault="00962250" w:rsidP="00632743">
      <w:pPr>
        <w:ind w:left="720"/>
        <w:rPr>
          <w:rStyle w:val="apple-converted-space"/>
          <w:rFonts w:ascii="Aptos" w:hAnsi="Aptos"/>
          <w:color w:val="000000"/>
          <w:szCs w:val="22"/>
        </w:rPr>
      </w:pPr>
      <w:r w:rsidRPr="00AE603F">
        <w:rPr>
          <w:rFonts w:ascii="Aptos" w:hAnsi="Aptos"/>
          <w:color w:val="000000"/>
        </w:rPr>
        <w:t>Self</w:t>
      </w:r>
      <w:r w:rsidR="00172C84">
        <w:rPr>
          <w:rFonts w:ascii="Aptos" w:hAnsi="Aptos"/>
          <w:color w:val="000000"/>
        </w:rPr>
        <w:t>-</w:t>
      </w:r>
      <w:r w:rsidRPr="00AE603F">
        <w:rPr>
          <w:rFonts w:ascii="Aptos" w:hAnsi="Aptos"/>
          <w:color w:val="000000"/>
        </w:rPr>
        <w:t>Enrollment URL:</w:t>
      </w:r>
      <w:r w:rsidRPr="00AE603F">
        <w:rPr>
          <w:rStyle w:val="apple-converted-space"/>
          <w:rFonts w:ascii="Aptos" w:hAnsi="Aptos"/>
          <w:color w:val="000000"/>
          <w:szCs w:val="22"/>
        </w:rPr>
        <w:t> </w:t>
      </w:r>
    </w:p>
    <w:p w14:paraId="1EB98BB6" w14:textId="0AF8634B" w:rsidR="00962250" w:rsidRPr="00AE603F" w:rsidRDefault="004A12E4" w:rsidP="00632743">
      <w:pPr>
        <w:ind w:left="720"/>
        <w:rPr>
          <w:rFonts w:ascii="Aptos" w:hAnsi="Aptos"/>
          <w:color w:val="000000"/>
        </w:rPr>
      </w:pPr>
      <w:hyperlink r:id="rId13" w:history="1">
        <w:r w:rsidRPr="00AE603F">
          <w:rPr>
            <w:rStyle w:val="Hyperlink"/>
            <w:rFonts w:ascii="Aptos" w:hAnsi="Aptos"/>
            <w:szCs w:val="22"/>
          </w:rPr>
          <w:t>https://lmstools.ais.psu.edu/userselfenrollment?selfenrollmentcode=WKSW-6GAE-Y344</w:t>
        </w:r>
      </w:hyperlink>
    </w:p>
    <w:p w14:paraId="2151E60D" w14:textId="5390FEED" w:rsidR="00CE0C4A" w:rsidRPr="00AE603F" w:rsidRDefault="00CE0C4A" w:rsidP="00632743">
      <w:pPr>
        <w:ind w:left="720"/>
        <w:rPr>
          <w:rFonts w:ascii="Aptos" w:eastAsia="Times New Roman" w:hAnsi="Aptos" w:cs="Times New Roman"/>
          <w:color w:val="000000"/>
          <w:lang w:eastAsia="en-US"/>
        </w:rPr>
      </w:pPr>
      <w:r w:rsidRPr="00AE603F">
        <w:t>If you need an access code, use</w:t>
      </w:r>
      <w:r w:rsidRPr="00AE603F">
        <w:rPr>
          <w:rFonts w:ascii="Aptos" w:eastAsia="Times New Roman" w:hAnsi="Aptos" w:cs="Times New Roman"/>
          <w:color w:val="000000"/>
          <w:lang w:eastAsia="en-US"/>
        </w:rPr>
        <w:t>: WKSW-6GAE-Y344</w:t>
      </w:r>
    </w:p>
    <w:p w14:paraId="5FE46F87" w14:textId="5DF35311" w:rsidR="00102077" w:rsidRDefault="00102077" w:rsidP="003D5E03">
      <w:pPr>
        <w:ind w:left="720"/>
      </w:pPr>
    </w:p>
    <w:p w14:paraId="534D3D15" w14:textId="1DF5204A" w:rsidR="00BD4D20" w:rsidRPr="00D725D5" w:rsidRDefault="00BD4D20" w:rsidP="00BD4D20">
      <w:pPr>
        <w:pStyle w:val="Heading2"/>
      </w:pPr>
      <w:r w:rsidRPr="66AB0FD9">
        <w:t>AI Essentials Reminders:</w:t>
      </w:r>
    </w:p>
    <w:p w14:paraId="552D32F5" w14:textId="2F719D69" w:rsidR="00BD4D20" w:rsidRPr="00A90C58" w:rsidRDefault="00BD4D20" w:rsidP="000B664E">
      <w:pPr>
        <w:pStyle w:val="ListParagraph"/>
        <w:numPr>
          <w:ilvl w:val="0"/>
          <w:numId w:val="5"/>
        </w:numPr>
        <w:rPr>
          <w:rFonts w:eastAsiaTheme="majorEastAsia"/>
        </w:rPr>
      </w:pPr>
      <w:r w:rsidRPr="00DD71E8">
        <w:rPr>
          <w:rFonts w:eastAsiaTheme="majorEastAsia"/>
          <w:b/>
          <w:bCs/>
        </w:rPr>
        <w:t>Ready to use, easy to adapt</w:t>
      </w:r>
      <w:r w:rsidRPr="00A90C58">
        <w:rPr>
          <w:rFonts w:eastAsiaTheme="majorEastAsia"/>
        </w:rPr>
        <w:t xml:space="preserve">. Sample </w:t>
      </w:r>
      <w:r>
        <w:rPr>
          <w:rFonts w:eastAsiaTheme="majorEastAsia"/>
        </w:rPr>
        <w:t>activity/assignment</w:t>
      </w:r>
      <w:r w:rsidRPr="00A90C58">
        <w:rPr>
          <w:rFonts w:eastAsiaTheme="majorEastAsia"/>
        </w:rPr>
        <w:t xml:space="preserve"> language is provided as a starting point</w:t>
      </w:r>
      <w:r>
        <w:rPr>
          <w:rFonts w:eastAsiaTheme="majorEastAsia"/>
        </w:rPr>
        <w:t>.  F</w:t>
      </w:r>
      <w:r w:rsidRPr="00A90C58">
        <w:rPr>
          <w:rFonts w:eastAsiaTheme="majorEastAsia"/>
        </w:rPr>
        <w:t xml:space="preserve">aculty are welcome to use it as-is, modify to fit their </w:t>
      </w:r>
      <w:r w:rsidR="5032E462" w:rsidRPr="31121BF8">
        <w:rPr>
          <w:rFonts w:eastAsiaTheme="majorEastAsia"/>
        </w:rPr>
        <w:t>instructional</w:t>
      </w:r>
      <w:r w:rsidRPr="00A90C58">
        <w:rPr>
          <w:rFonts w:eastAsiaTheme="majorEastAsia"/>
        </w:rPr>
        <w:t xml:space="preserve"> voice, or set aside entirely.</w:t>
      </w:r>
    </w:p>
    <w:p w14:paraId="7DCB28FC" w14:textId="77777777" w:rsidR="007B4510" w:rsidRDefault="00BD4D20" w:rsidP="00864B68">
      <w:pPr>
        <w:pStyle w:val="ListParagraph"/>
        <w:numPr>
          <w:ilvl w:val="0"/>
          <w:numId w:val="5"/>
        </w:numPr>
        <w:rPr>
          <w:rFonts w:eastAsiaTheme="majorEastAsia"/>
        </w:rPr>
      </w:pPr>
      <w:r w:rsidRPr="00DD71E8">
        <w:rPr>
          <w:rFonts w:eastAsiaTheme="majorEastAsia"/>
          <w:b/>
          <w:bCs/>
        </w:rPr>
        <w:t>Flexible framing options</w:t>
      </w:r>
      <w:r w:rsidRPr="00A90C58">
        <w:rPr>
          <w:rFonts w:eastAsiaTheme="majorEastAsia"/>
        </w:rPr>
        <w:t>. Language options reflect a range of approaches, from simply acknowledging </w:t>
      </w:r>
      <w:r w:rsidRPr="00A90C58">
        <w:rPr>
          <w:rFonts w:eastAsiaTheme="majorEastAsia"/>
          <w:i/>
          <w:iCs/>
        </w:rPr>
        <w:t>AI Essentials</w:t>
      </w:r>
      <w:r w:rsidRPr="00A90C58">
        <w:rPr>
          <w:rFonts w:eastAsiaTheme="majorEastAsia"/>
        </w:rPr>
        <w:t> as an available resource to actively encouraging or incentivizing student completion.</w:t>
      </w:r>
    </w:p>
    <w:p w14:paraId="13B0DF84" w14:textId="6F73590B" w:rsidR="00F75B25" w:rsidRPr="00F75B25" w:rsidRDefault="00BD4D20" w:rsidP="00864B68">
      <w:pPr>
        <w:pStyle w:val="ListParagraph"/>
        <w:numPr>
          <w:ilvl w:val="0"/>
          <w:numId w:val="5"/>
        </w:numPr>
        <w:rPr>
          <w:rFonts w:eastAsiaTheme="majorEastAsia"/>
        </w:rPr>
      </w:pPr>
      <w:r w:rsidRPr="00881ECD">
        <w:rPr>
          <w:b/>
          <w:bCs/>
        </w:rPr>
        <w:t xml:space="preserve">No AI use </w:t>
      </w:r>
      <w:r w:rsidR="000738C4">
        <w:rPr>
          <w:b/>
          <w:bCs/>
        </w:rPr>
        <w:t xml:space="preserve">is </w:t>
      </w:r>
      <w:r w:rsidRPr="00881ECD">
        <w:rPr>
          <w:b/>
          <w:bCs/>
        </w:rPr>
        <w:t>implied.</w:t>
      </w:r>
      <w:r w:rsidRPr="00A90C58">
        <w:t> </w:t>
      </w:r>
      <w:r w:rsidRPr="00A9037E">
        <w:t>Including activity/assignment language about AI Essentials does not signal that AI is permitted or required in your course — it simply helps students know the resource exists.</w:t>
      </w:r>
    </w:p>
    <w:p w14:paraId="6F68E4B5" w14:textId="77777777" w:rsidR="001B65D2" w:rsidRPr="001B65D2" w:rsidRDefault="00BD4D20" w:rsidP="00864B68">
      <w:pPr>
        <w:pStyle w:val="ListParagraph"/>
        <w:numPr>
          <w:ilvl w:val="0"/>
          <w:numId w:val="5"/>
        </w:numPr>
        <w:rPr>
          <w:rFonts w:eastAsiaTheme="majorEastAsia"/>
        </w:rPr>
      </w:pPr>
      <w:r w:rsidRPr="00881ECD">
        <w:rPr>
          <w:b/>
          <w:bCs/>
        </w:rPr>
        <w:t>Supports transparency. </w:t>
      </w:r>
      <w:r w:rsidRPr="00A9037E">
        <w:t>Clear activity/assignment language helps set expectations early and gives students a shared foundation of AI literacy before they encounter AI-related decisions in your course or beyond. Activity/assignment</w:t>
      </w:r>
      <w:r w:rsidRPr="007B4510">
        <w:rPr>
          <w:rFonts w:eastAsia="Segoe UI" w:cs="Segoe UI"/>
          <w:color w:val="000000" w:themeColor="text1"/>
        </w:rPr>
        <w:t xml:space="preserve"> language about AI Essentials is distinct from </w:t>
      </w:r>
      <w:hyperlink r:id="rId14" w:history="1">
        <w:r w:rsidRPr="007B4510">
          <w:rPr>
            <w:rFonts w:eastAsia="Segoe UI" w:cs="Segoe UI"/>
          </w:rPr>
          <w:t>syllabus language required</w:t>
        </w:r>
      </w:hyperlink>
      <w:r w:rsidRPr="007B4510">
        <w:rPr>
          <w:rFonts w:eastAsia="Segoe UI" w:cs="Segoe UI"/>
          <w:color w:val="000000" w:themeColor="text1"/>
        </w:rPr>
        <w:t xml:space="preserve"> about AI use.  </w:t>
      </w:r>
    </w:p>
    <w:p w14:paraId="3ADAAC94" w14:textId="77777777" w:rsidR="000D7EF3" w:rsidRPr="000D7EF3" w:rsidRDefault="00DB105E" w:rsidP="00864B68">
      <w:pPr>
        <w:pStyle w:val="ListParagraph"/>
        <w:numPr>
          <w:ilvl w:val="0"/>
          <w:numId w:val="5"/>
        </w:numPr>
        <w:rPr>
          <w:rFonts w:eastAsiaTheme="majorEastAsia"/>
        </w:rPr>
      </w:pPr>
      <w:r w:rsidRPr="00CE3582">
        <w:rPr>
          <w:rFonts w:eastAsia="Segoe UI" w:cs="Segoe UI"/>
          <w:b/>
          <w:bCs/>
          <w:color w:val="000000" w:themeColor="text1"/>
        </w:rPr>
        <w:t>Authentic reflection</w:t>
      </w:r>
      <w:r w:rsidR="00674344" w:rsidRPr="00CE3582">
        <w:rPr>
          <w:rFonts w:eastAsia="Segoe UI" w:cs="Segoe UI"/>
          <w:b/>
          <w:bCs/>
          <w:color w:val="000000" w:themeColor="text1"/>
        </w:rPr>
        <w:t>.</w:t>
      </w:r>
      <w:r w:rsidR="00881ECD">
        <w:rPr>
          <w:rFonts w:eastAsia="Segoe UI" w:cs="Segoe UI"/>
          <w:color w:val="000000" w:themeColor="text1"/>
        </w:rPr>
        <w:t xml:space="preserve"> </w:t>
      </w:r>
      <w:r w:rsidR="00C44D3B" w:rsidRPr="00F75B25">
        <w:rPr>
          <w:rFonts w:eastAsia="Segoe UI" w:cs="Segoe UI"/>
          <w:color w:val="000000" w:themeColor="text1"/>
        </w:rPr>
        <w:t>Faculty are encouraged to choose the reflection submission format that best fits their course and allows students to respond authentically. While written responses may be used, faculty may also invite students to submit reflections in other formats, such as audio or video.</w:t>
      </w:r>
    </w:p>
    <w:p w14:paraId="3783482C" w14:textId="1F47A1E3" w:rsidR="006D1806" w:rsidRPr="0050019A" w:rsidRDefault="00C44D3B" w:rsidP="00853410">
      <w:pPr>
        <w:pStyle w:val="ListParagraph"/>
        <w:numPr>
          <w:ilvl w:val="1"/>
          <w:numId w:val="5"/>
        </w:numPr>
        <w:rPr>
          <w:rFonts w:eastAsiaTheme="majorEastAsia"/>
        </w:rPr>
      </w:pPr>
      <w:r w:rsidRPr="005A591F">
        <w:rPr>
          <w:rFonts w:eastAsia="Segoe UI" w:cs="Segoe UI"/>
          <w:color w:val="000000" w:themeColor="text1"/>
        </w:rPr>
        <w:t>Suggested language for faculty who wish to offer an option other than written responses:</w:t>
      </w:r>
      <w:r w:rsidR="0066454B" w:rsidRPr="005A591F">
        <w:rPr>
          <w:rFonts w:eastAsia="Segoe UI" w:cs="Segoe UI"/>
          <w:color w:val="000000" w:themeColor="text1"/>
        </w:rPr>
        <w:t xml:space="preserve"> </w:t>
      </w:r>
      <w:r w:rsidRPr="005A591F">
        <w:rPr>
          <w:rFonts w:eastAsia="Segoe UI" w:cs="Segoe UI"/>
          <w:color w:val="000000" w:themeColor="text1"/>
        </w:rPr>
        <w:t>“Your reflection submission should represent your own thinking and personal experience. Because the purpose of this assignment is personal reflection, you should not use AI tools to generate or write your response. If you prefer, you may submit your reflection as a brief audio or video recording instead of a written response.”</w:t>
      </w:r>
    </w:p>
    <w:p w14:paraId="296C1889" w14:textId="1B3A1F1C" w:rsidR="0050019A" w:rsidRPr="00853410" w:rsidRDefault="008A2DBA" w:rsidP="0050019A">
      <w:pPr>
        <w:pStyle w:val="ListParagraph"/>
        <w:numPr>
          <w:ilvl w:val="0"/>
          <w:numId w:val="5"/>
        </w:numPr>
        <w:rPr>
          <w:rFonts w:eastAsiaTheme="majorEastAsia"/>
        </w:rPr>
      </w:pPr>
      <w:r w:rsidRPr="008A2DBA">
        <w:rPr>
          <w:rFonts w:eastAsiaTheme="majorEastAsia"/>
          <w:b/>
          <w:bCs/>
        </w:rPr>
        <w:t>Questions.</w:t>
      </w:r>
      <w:r>
        <w:rPr>
          <w:rFonts w:eastAsiaTheme="majorEastAsia"/>
        </w:rPr>
        <w:t xml:space="preserve"> Please send any questions to </w:t>
      </w:r>
      <w:hyperlink r:id="rId15" w:history="1">
        <w:r w:rsidRPr="008A2DBA">
          <w:rPr>
            <w:rStyle w:val="Hyperlink"/>
            <w:rFonts w:eastAsiaTheme="majorEastAsia"/>
          </w:rPr>
          <w:t>aicenterofexcellence@psu.edu</w:t>
        </w:r>
      </w:hyperlink>
      <w:r>
        <w:rPr>
          <w:rFonts w:eastAsiaTheme="majorEastAsia"/>
        </w:rPr>
        <w:t>.</w:t>
      </w:r>
    </w:p>
    <w:p w14:paraId="7294D8C7" w14:textId="48887F2A" w:rsidR="002109B0" w:rsidRDefault="002109B0" w:rsidP="002109B0">
      <w:pPr>
        <w:pStyle w:val="ListParagraph"/>
        <w:shd w:val="clear" w:color="auto" w:fill="FFFFFF" w:themeFill="background1"/>
        <w:rPr>
          <w:rFonts w:ascii="Segoe UI" w:eastAsia="Segoe UI" w:hAnsi="Segoe UI" w:cs="Segoe UI"/>
          <w:color w:val="000000" w:themeColor="text1"/>
        </w:rPr>
      </w:pPr>
    </w:p>
    <w:p w14:paraId="7CF6AACA" w14:textId="77777777" w:rsidR="00F6733C" w:rsidRDefault="00F6733C">
      <w:pPr>
        <w:rPr>
          <w:rFonts w:asciiTheme="majorHAnsi" w:eastAsiaTheme="majorEastAsia" w:hAnsiTheme="majorHAnsi" w:cstheme="majorBidi"/>
          <w:color w:val="0F4761" w:themeColor="accent1" w:themeShade="BF"/>
          <w:sz w:val="26"/>
          <w:szCs w:val="26"/>
        </w:rPr>
      </w:pPr>
      <w:r>
        <w:br w:type="page"/>
      </w:r>
    </w:p>
    <w:p w14:paraId="04D2CE6B" w14:textId="0FE27030" w:rsidR="002109B0" w:rsidRPr="0004778B" w:rsidRDefault="002109B0" w:rsidP="002109B0">
      <w:pPr>
        <w:pStyle w:val="Heading2"/>
      </w:pPr>
      <w:r>
        <w:lastRenderedPageBreak/>
        <w:t>AI Essentials: Integration into your course</w:t>
      </w:r>
    </w:p>
    <w:p w14:paraId="26459EDD" w14:textId="77777777" w:rsidR="002109B0" w:rsidRPr="0004778B" w:rsidRDefault="002109B0" w:rsidP="002109B0">
      <w:r w:rsidRPr="0004778B">
        <w:t>Quick Reference Summary</w:t>
      </w:r>
    </w:p>
    <w:tbl>
      <w:tblPr>
        <w:tblStyle w:val="GridTable1Light-Accent1"/>
        <w:tblW w:w="10260" w:type="dxa"/>
        <w:tblLayout w:type="fixed"/>
        <w:tblLook w:val="04A0" w:firstRow="1" w:lastRow="0" w:firstColumn="1" w:lastColumn="0" w:noHBand="0" w:noVBand="1"/>
      </w:tblPr>
      <w:tblGrid>
        <w:gridCol w:w="990"/>
        <w:gridCol w:w="2970"/>
        <w:gridCol w:w="1350"/>
        <w:gridCol w:w="2250"/>
        <w:gridCol w:w="2700"/>
      </w:tblGrid>
      <w:tr w:rsidR="002109B0" w:rsidRPr="00255585" w14:paraId="2E4CFCCF" w14:textId="77777777" w:rsidTr="00B04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57EC3C68" w14:textId="77777777" w:rsidR="002109B0" w:rsidRPr="00255585" w:rsidRDefault="002109B0">
            <w:pPr>
              <w:rPr>
                <w:rFonts w:eastAsiaTheme="majorEastAsia"/>
              </w:rPr>
            </w:pPr>
            <w:r w:rsidRPr="00255585">
              <w:rPr>
                <w:rFonts w:eastAsiaTheme="majorEastAsia"/>
              </w:rPr>
              <w:t>Option</w:t>
            </w:r>
          </w:p>
        </w:tc>
        <w:tc>
          <w:tcPr>
            <w:tcW w:w="2970" w:type="dxa"/>
            <w:hideMark/>
          </w:tcPr>
          <w:p w14:paraId="1CD63D7F"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Level</w:t>
            </w:r>
          </w:p>
        </w:tc>
        <w:tc>
          <w:tcPr>
            <w:tcW w:w="1350" w:type="dxa"/>
            <w:hideMark/>
          </w:tcPr>
          <w:p w14:paraId="6201F133"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AI Use Implied?</w:t>
            </w:r>
          </w:p>
        </w:tc>
        <w:tc>
          <w:tcPr>
            <w:tcW w:w="2250" w:type="dxa"/>
            <w:hideMark/>
          </w:tcPr>
          <w:p w14:paraId="7F8F16FA"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Grade Impact</w:t>
            </w:r>
          </w:p>
        </w:tc>
        <w:tc>
          <w:tcPr>
            <w:tcW w:w="2700" w:type="dxa"/>
            <w:hideMark/>
          </w:tcPr>
          <w:p w14:paraId="2F7172C7"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Best For</w:t>
            </w:r>
          </w:p>
        </w:tc>
      </w:tr>
      <w:tr w:rsidR="002109B0" w:rsidRPr="0004778B" w14:paraId="699CFD3A"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5A8B53BC" w14:textId="77777777" w:rsidR="002109B0" w:rsidRPr="0004778B" w:rsidRDefault="002109B0">
            <w:pPr>
              <w:rPr>
                <w:rFonts w:eastAsiaTheme="majorEastAsia"/>
              </w:rPr>
            </w:pPr>
            <w:r w:rsidRPr="0004778B">
              <w:rPr>
                <w:rFonts w:eastAsiaTheme="majorEastAsia"/>
              </w:rPr>
              <w:t>1A</w:t>
            </w:r>
          </w:p>
        </w:tc>
        <w:tc>
          <w:tcPr>
            <w:tcW w:w="2970" w:type="dxa"/>
            <w:hideMark/>
          </w:tcPr>
          <w:p w14:paraId="2E183887" w14:textId="796D9FCB"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1A_—" w:history="1">
              <w:r w:rsidRPr="009F43A8">
                <w:rPr>
                  <w:rStyle w:val="Hyperlink"/>
                  <w:rFonts w:eastAsiaTheme="majorEastAsia"/>
                </w:rPr>
                <w:t>Lowest Lift: Mention It</w:t>
              </w:r>
            </w:hyperlink>
          </w:p>
        </w:tc>
        <w:tc>
          <w:tcPr>
            <w:tcW w:w="1350" w:type="dxa"/>
            <w:hideMark/>
          </w:tcPr>
          <w:p w14:paraId="723D55BA"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360EB3B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D12142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Minimal footprint</w:t>
            </w:r>
          </w:p>
        </w:tc>
      </w:tr>
      <w:tr w:rsidR="002109B0" w:rsidRPr="0004778B" w14:paraId="1ABA8D20"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6AB9614" w14:textId="77777777" w:rsidR="002109B0" w:rsidRPr="0004778B" w:rsidRDefault="002109B0">
            <w:pPr>
              <w:rPr>
                <w:rFonts w:eastAsiaTheme="majorEastAsia"/>
              </w:rPr>
            </w:pPr>
            <w:r w:rsidRPr="0004778B">
              <w:rPr>
                <w:rFonts w:eastAsiaTheme="majorEastAsia"/>
              </w:rPr>
              <w:t>1B</w:t>
            </w:r>
          </w:p>
        </w:tc>
        <w:tc>
          <w:tcPr>
            <w:tcW w:w="2970" w:type="dxa"/>
            <w:hideMark/>
          </w:tcPr>
          <w:p w14:paraId="3FA94858" w14:textId="1119B81C"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1B_—" w:history="1">
              <w:r w:rsidRPr="009F43A8">
                <w:rPr>
                  <w:rStyle w:val="Hyperlink"/>
                  <w:rFonts w:eastAsiaTheme="majorEastAsia"/>
                </w:rPr>
                <w:t>Lowest Lift: Mention It</w:t>
              </w:r>
            </w:hyperlink>
          </w:p>
        </w:tc>
        <w:tc>
          <w:tcPr>
            <w:tcW w:w="1350" w:type="dxa"/>
            <w:hideMark/>
          </w:tcPr>
          <w:p w14:paraId="5C4931F5"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7F0E639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6104F2E"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Contextual framing</w:t>
            </w:r>
          </w:p>
        </w:tc>
      </w:tr>
      <w:tr w:rsidR="002109B0" w:rsidRPr="0004778B" w14:paraId="5C8D5A44"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01C4D04F" w14:textId="77777777" w:rsidR="002109B0" w:rsidRPr="0004778B" w:rsidRDefault="002109B0">
            <w:pPr>
              <w:rPr>
                <w:rFonts w:eastAsiaTheme="majorEastAsia"/>
              </w:rPr>
            </w:pPr>
            <w:r w:rsidRPr="0004778B">
              <w:rPr>
                <w:rFonts w:eastAsiaTheme="majorEastAsia"/>
              </w:rPr>
              <w:t>2A</w:t>
            </w:r>
          </w:p>
        </w:tc>
        <w:tc>
          <w:tcPr>
            <w:tcW w:w="2970" w:type="dxa"/>
            <w:hideMark/>
          </w:tcPr>
          <w:p w14:paraId="76780558" w14:textId="7851B0B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A_—" w:history="1">
              <w:r w:rsidRPr="009F43A8">
                <w:rPr>
                  <w:rStyle w:val="Hyperlink"/>
                  <w:rFonts w:eastAsiaTheme="majorEastAsia"/>
                </w:rPr>
                <w:t>Easy Lift: Incentivize It</w:t>
              </w:r>
            </w:hyperlink>
          </w:p>
        </w:tc>
        <w:tc>
          <w:tcPr>
            <w:tcW w:w="1350" w:type="dxa"/>
            <w:hideMark/>
          </w:tcPr>
          <w:p w14:paraId="7571E5F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2D906C88"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18A0669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General courses</w:t>
            </w:r>
          </w:p>
        </w:tc>
      </w:tr>
      <w:tr w:rsidR="002109B0" w:rsidRPr="0004778B" w14:paraId="02CE71A6"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35CCDC9D" w14:textId="77777777" w:rsidR="002109B0" w:rsidRPr="0004778B" w:rsidRDefault="002109B0">
            <w:pPr>
              <w:rPr>
                <w:rFonts w:eastAsiaTheme="majorEastAsia"/>
              </w:rPr>
            </w:pPr>
            <w:r w:rsidRPr="0004778B">
              <w:rPr>
                <w:rFonts w:eastAsiaTheme="majorEastAsia"/>
              </w:rPr>
              <w:t>2B</w:t>
            </w:r>
          </w:p>
        </w:tc>
        <w:tc>
          <w:tcPr>
            <w:tcW w:w="2970" w:type="dxa"/>
            <w:hideMark/>
          </w:tcPr>
          <w:p w14:paraId="0F383AD2" w14:textId="6D09AB0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B_—" w:history="1">
              <w:r w:rsidRPr="009F43A8">
                <w:rPr>
                  <w:rStyle w:val="Hyperlink"/>
                  <w:rFonts w:eastAsiaTheme="majorEastAsia"/>
                </w:rPr>
                <w:t>Easy Lift: Incentivize It</w:t>
              </w:r>
            </w:hyperlink>
          </w:p>
        </w:tc>
        <w:tc>
          <w:tcPr>
            <w:tcW w:w="1350" w:type="dxa"/>
            <w:hideMark/>
          </w:tcPr>
          <w:p w14:paraId="7B353E36"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44A0991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01E3B1B"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Discipline-specific framing</w:t>
            </w:r>
          </w:p>
        </w:tc>
      </w:tr>
      <w:tr w:rsidR="002109B0" w:rsidRPr="0004778B" w14:paraId="5DE0D67B"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4EAA3ED" w14:textId="77777777" w:rsidR="002109B0" w:rsidRPr="0004778B" w:rsidRDefault="002109B0">
            <w:pPr>
              <w:rPr>
                <w:rFonts w:eastAsiaTheme="majorEastAsia"/>
              </w:rPr>
            </w:pPr>
            <w:r w:rsidRPr="0004778B">
              <w:rPr>
                <w:rFonts w:eastAsiaTheme="majorEastAsia"/>
              </w:rPr>
              <w:t>2C</w:t>
            </w:r>
          </w:p>
        </w:tc>
        <w:tc>
          <w:tcPr>
            <w:tcW w:w="2970" w:type="dxa"/>
            <w:hideMark/>
          </w:tcPr>
          <w:p w14:paraId="789FA4E5" w14:textId="30134C76"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C_—" w:history="1">
              <w:r w:rsidRPr="009F43A8">
                <w:rPr>
                  <w:rStyle w:val="Hyperlink"/>
                  <w:rFonts w:eastAsiaTheme="majorEastAsia"/>
                </w:rPr>
                <w:t>Easy Lift: Incentivize It</w:t>
              </w:r>
            </w:hyperlink>
          </w:p>
        </w:tc>
        <w:tc>
          <w:tcPr>
            <w:tcW w:w="1350" w:type="dxa"/>
            <w:hideMark/>
          </w:tcPr>
          <w:p w14:paraId="1F85E85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6F2E405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5C665BE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Student readiness focus</w:t>
            </w:r>
          </w:p>
        </w:tc>
      </w:tr>
      <w:tr w:rsidR="002109B0" w:rsidRPr="0004778B" w14:paraId="6D495567"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1591088C" w14:textId="77777777" w:rsidR="002109B0" w:rsidRPr="0004778B" w:rsidRDefault="002109B0">
            <w:pPr>
              <w:rPr>
                <w:rFonts w:eastAsiaTheme="majorEastAsia"/>
              </w:rPr>
            </w:pPr>
            <w:r w:rsidRPr="0004778B">
              <w:rPr>
                <w:rFonts w:eastAsiaTheme="majorEastAsia"/>
              </w:rPr>
              <w:t>3A</w:t>
            </w:r>
          </w:p>
        </w:tc>
        <w:tc>
          <w:tcPr>
            <w:tcW w:w="2970" w:type="dxa"/>
            <w:hideMark/>
          </w:tcPr>
          <w:p w14:paraId="7801B0DB" w14:textId="04254566"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A_—" w:history="1">
              <w:r w:rsidRPr="009F43A8">
                <w:rPr>
                  <w:rStyle w:val="Hyperlink"/>
                  <w:rFonts w:eastAsiaTheme="majorEastAsia"/>
                </w:rPr>
                <w:t>Moderate Lift: Connect It</w:t>
              </w:r>
            </w:hyperlink>
          </w:p>
        </w:tc>
        <w:tc>
          <w:tcPr>
            <w:tcW w:w="1350" w:type="dxa"/>
            <w:hideMark/>
          </w:tcPr>
          <w:p w14:paraId="73EAC52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109981B2"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Extra credit</w:t>
            </w:r>
          </w:p>
        </w:tc>
        <w:tc>
          <w:tcPr>
            <w:tcW w:w="2700" w:type="dxa"/>
            <w:hideMark/>
          </w:tcPr>
          <w:p w14:paraId="6C114322"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Easy implementation</w:t>
            </w:r>
          </w:p>
        </w:tc>
      </w:tr>
      <w:tr w:rsidR="002109B0" w:rsidRPr="0004778B" w14:paraId="5AC20E72"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315E3965" w14:textId="77777777" w:rsidR="002109B0" w:rsidRPr="0004778B" w:rsidRDefault="002109B0">
            <w:pPr>
              <w:rPr>
                <w:rFonts w:eastAsiaTheme="majorEastAsia"/>
              </w:rPr>
            </w:pPr>
            <w:r w:rsidRPr="0004778B">
              <w:rPr>
                <w:rFonts w:eastAsiaTheme="majorEastAsia"/>
              </w:rPr>
              <w:t>3B</w:t>
            </w:r>
          </w:p>
        </w:tc>
        <w:tc>
          <w:tcPr>
            <w:tcW w:w="2970" w:type="dxa"/>
            <w:hideMark/>
          </w:tcPr>
          <w:p w14:paraId="06CC9D9A" w14:textId="336E50A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B_—" w:history="1">
              <w:r w:rsidRPr="009F43A8">
                <w:rPr>
                  <w:rStyle w:val="Hyperlink"/>
                  <w:rFonts w:eastAsiaTheme="majorEastAsia"/>
                </w:rPr>
                <w:t>Moderate Lift: Connect It</w:t>
              </w:r>
            </w:hyperlink>
          </w:p>
        </w:tc>
        <w:tc>
          <w:tcPr>
            <w:tcW w:w="1350" w:type="dxa"/>
            <w:hideMark/>
          </w:tcPr>
          <w:p w14:paraId="72C6E27A"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52EB51B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Participation credit</w:t>
            </w:r>
          </w:p>
        </w:tc>
        <w:tc>
          <w:tcPr>
            <w:tcW w:w="2700" w:type="dxa"/>
            <w:hideMark/>
          </w:tcPr>
          <w:p w14:paraId="28AB9D66"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Engagement-focused courses</w:t>
            </w:r>
          </w:p>
        </w:tc>
      </w:tr>
      <w:tr w:rsidR="002109B0" w:rsidRPr="0004778B" w14:paraId="239164E9"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61B114B0" w14:textId="77777777" w:rsidR="002109B0" w:rsidRPr="0004778B" w:rsidRDefault="002109B0">
            <w:pPr>
              <w:rPr>
                <w:rFonts w:eastAsiaTheme="majorEastAsia"/>
              </w:rPr>
            </w:pPr>
            <w:r w:rsidRPr="0004778B">
              <w:rPr>
                <w:rFonts w:eastAsiaTheme="majorEastAsia"/>
              </w:rPr>
              <w:t>3C</w:t>
            </w:r>
          </w:p>
        </w:tc>
        <w:tc>
          <w:tcPr>
            <w:tcW w:w="2970" w:type="dxa"/>
            <w:hideMark/>
          </w:tcPr>
          <w:p w14:paraId="617385A4" w14:textId="212FAC22"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C_—" w:history="1">
              <w:r w:rsidRPr="009F43A8">
                <w:rPr>
                  <w:rStyle w:val="Hyperlink"/>
                  <w:rFonts w:eastAsiaTheme="majorEastAsia"/>
                </w:rPr>
                <w:t>Moderate Lift: Connect It</w:t>
              </w:r>
            </w:hyperlink>
          </w:p>
        </w:tc>
        <w:tc>
          <w:tcPr>
            <w:tcW w:w="1350" w:type="dxa"/>
            <w:hideMark/>
          </w:tcPr>
          <w:p w14:paraId="27DADF6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12B8A7A5"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Extra credit + reflection</w:t>
            </w:r>
          </w:p>
        </w:tc>
        <w:tc>
          <w:tcPr>
            <w:tcW w:w="2700" w:type="dxa"/>
            <w:hideMark/>
          </w:tcPr>
          <w:p w14:paraId="51040DC7"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Writing-intensive courses</w:t>
            </w:r>
          </w:p>
        </w:tc>
      </w:tr>
      <w:tr w:rsidR="002109B0" w:rsidRPr="0004778B" w14:paraId="66E3B1FE"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1BD8FB6A" w14:textId="77777777" w:rsidR="002109B0" w:rsidRPr="0004778B" w:rsidRDefault="002109B0">
            <w:pPr>
              <w:rPr>
                <w:rFonts w:eastAsiaTheme="majorEastAsia"/>
              </w:rPr>
            </w:pPr>
            <w:r w:rsidRPr="0004778B">
              <w:rPr>
                <w:rFonts w:eastAsiaTheme="majorEastAsia"/>
              </w:rPr>
              <w:t>4A</w:t>
            </w:r>
          </w:p>
        </w:tc>
        <w:tc>
          <w:tcPr>
            <w:tcW w:w="2970" w:type="dxa"/>
            <w:hideMark/>
          </w:tcPr>
          <w:p w14:paraId="6E31D0E5" w14:textId="07E3F7BF"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A_—" w:history="1">
              <w:r w:rsidRPr="009F43A8">
                <w:rPr>
                  <w:rStyle w:val="Hyperlink"/>
                  <w:rFonts w:eastAsiaTheme="majorEastAsia"/>
                </w:rPr>
                <w:t>Your Call: Require It</w:t>
              </w:r>
            </w:hyperlink>
          </w:p>
        </w:tc>
        <w:tc>
          <w:tcPr>
            <w:tcW w:w="1350" w:type="dxa"/>
            <w:hideMark/>
          </w:tcPr>
          <w:p w14:paraId="0827D4A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7B16076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hideMark/>
          </w:tcPr>
          <w:p w14:paraId="1727A4A3" w14:textId="1D4B45CA"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 xml:space="preserve">Direct, </w:t>
            </w:r>
            <w:r w:rsidR="00BC4E9F" w:rsidRPr="0004778B">
              <w:rPr>
                <w:rFonts w:eastAsiaTheme="majorEastAsia"/>
              </w:rPr>
              <w:t>low context</w:t>
            </w:r>
          </w:p>
        </w:tc>
      </w:tr>
      <w:tr w:rsidR="002109B0" w:rsidRPr="0004778B" w14:paraId="57E9836F"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83040A1" w14:textId="77777777" w:rsidR="002109B0" w:rsidRPr="0004778B" w:rsidRDefault="002109B0">
            <w:pPr>
              <w:rPr>
                <w:rFonts w:eastAsiaTheme="majorEastAsia"/>
              </w:rPr>
            </w:pPr>
            <w:r w:rsidRPr="0004778B">
              <w:rPr>
                <w:rFonts w:eastAsiaTheme="majorEastAsia"/>
              </w:rPr>
              <w:t>4B</w:t>
            </w:r>
          </w:p>
        </w:tc>
        <w:tc>
          <w:tcPr>
            <w:tcW w:w="2970" w:type="dxa"/>
            <w:hideMark/>
          </w:tcPr>
          <w:p w14:paraId="7E2C34C7" w14:textId="3E504EBD"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B_—" w:history="1">
              <w:r w:rsidRPr="009F43A8">
                <w:rPr>
                  <w:rStyle w:val="Hyperlink"/>
                  <w:rFonts w:eastAsiaTheme="majorEastAsia"/>
                </w:rPr>
                <w:t>Your Call: Require It</w:t>
              </w:r>
            </w:hyperlink>
          </w:p>
        </w:tc>
        <w:tc>
          <w:tcPr>
            <w:tcW w:w="1350" w:type="dxa"/>
            <w:hideMark/>
          </w:tcPr>
          <w:p w14:paraId="00F1C3C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55EFC0EB"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hideMark/>
          </w:tcPr>
          <w:p w14:paraId="69C8D03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Rationale-forward approach</w:t>
            </w:r>
          </w:p>
        </w:tc>
      </w:tr>
      <w:tr w:rsidR="002109B0" w:rsidRPr="0004778B" w14:paraId="6EDA7A5B" w14:textId="77777777" w:rsidTr="00B046AD">
        <w:tc>
          <w:tcPr>
            <w:cnfStyle w:val="001000000000" w:firstRow="0" w:lastRow="0" w:firstColumn="1" w:lastColumn="0" w:oddVBand="0" w:evenVBand="0" w:oddHBand="0" w:evenHBand="0" w:firstRowFirstColumn="0" w:firstRowLastColumn="0" w:lastRowFirstColumn="0" w:lastRowLastColumn="0"/>
            <w:tcW w:w="990" w:type="dxa"/>
          </w:tcPr>
          <w:p w14:paraId="346419E8" w14:textId="77777777" w:rsidR="002109B0" w:rsidRPr="0004778B" w:rsidRDefault="002109B0">
            <w:pPr>
              <w:rPr>
                <w:rFonts w:eastAsiaTheme="majorEastAsia"/>
              </w:rPr>
            </w:pPr>
            <w:r w:rsidRPr="0004778B">
              <w:rPr>
                <w:rFonts w:eastAsiaTheme="majorEastAsia"/>
              </w:rPr>
              <w:t>4</w:t>
            </w:r>
            <w:r>
              <w:rPr>
                <w:rFonts w:eastAsiaTheme="majorEastAsia"/>
              </w:rPr>
              <w:t>C</w:t>
            </w:r>
          </w:p>
        </w:tc>
        <w:tc>
          <w:tcPr>
            <w:tcW w:w="2970" w:type="dxa"/>
          </w:tcPr>
          <w:p w14:paraId="7F42B849" w14:textId="656B33EA"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C_—" w:history="1">
              <w:r w:rsidRPr="009F43A8">
                <w:rPr>
                  <w:rStyle w:val="Hyperlink"/>
                  <w:rFonts w:eastAsiaTheme="majorEastAsia"/>
                </w:rPr>
                <w:t>Your Call: Require It</w:t>
              </w:r>
            </w:hyperlink>
          </w:p>
        </w:tc>
        <w:tc>
          <w:tcPr>
            <w:tcW w:w="1350" w:type="dxa"/>
          </w:tcPr>
          <w:p w14:paraId="3DA4D50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tcPr>
          <w:p w14:paraId="778C9DBE"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tcPr>
          <w:p w14:paraId="688C7111" w14:textId="1E7C0034" w:rsidR="002109B0" w:rsidRPr="0004778B" w:rsidRDefault="00D73A69">
            <w:pPr>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Courses that already address AI or use AI Tools</w:t>
            </w:r>
          </w:p>
        </w:tc>
      </w:tr>
    </w:tbl>
    <w:p w14:paraId="66C3E713" w14:textId="2DAC4819" w:rsidR="00E2262D" w:rsidRPr="002109B0" w:rsidRDefault="002109B0" w:rsidP="00F06347">
      <w:pPr>
        <w:rPr>
          <w:rFonts w:eastAsiaTheme="majorEastAsia"/>
        </w:rPr>
      </w:pPr>
      <w:r w:rsidRPr="38B5E071">
        <w:rPr>
          <w:rFonts w:eastAsiaTheme="majorEastAsia"/>
          <w:i/>
          <w:iCs/>
        </w:rPr>
        <w:t>All language is intended as a starting point. Faculty are encouraged to adjust tone, point values, dates, and framing to reflect their course design and instructional voice.</w:t>
      </w:r>
    </w:p>
    <w:p w14:paraId="7692CCB9" w14:textId="77777777" w:rsidR="00A56FA2" w:rsidRDefault="00A56FA2" w:rsidP="009234ED">
      <w:pPr>
        <w:pStyle w:val="Heading2"/>
        <w:rPr>
          <w:rFonts w:ascii="Segoe UI Emoji" w:hAnsi="Segoe UI Emoji" w:cs="Segoe UI Emoji"/>
          <w:b/>
          <w:bCs/>
        </w:rPr>
        <w:sectPr w:rsidR="00A56FA2" w:rsidSect="009D4A9D">
          <w:pgSz w:w="12240" w:h="15840"/>
          <w:pgMar w:top="1008" w:right="1008" w:bottom="1008" w:left="1008" w:header="720" w:footer="720" w:gutter="0"/>
          <w:cols w:space="720"/>
          <w:docGrid w:linePitch="360"/>
        </w:sectPr>
      </w:pPr>
      <w:bookmarkStart w:id="0" w:name="_🟢_Lowest_Lift:"/>
      <w:bookmarkEnd w:id="0"/>
    </w:p>
    <w:p w14:paraId="75987A6C" w14:textId="402BAE20" w:rsidR="0004778B" w:rsidRPr="009234ED" w:rsidRDefault="006545A0" w:rsidP="009234ED">
      <w:pPr>
        <w:pStyle w:val="Heading2"/>
        <w:rPr>
          <w:b/>
          <w:bCs/>
        </w:rPr>
      </w:pPr>
      <w:bookmarkStart w:id="1" w:name="_🟢_Lowest_Lift:_1"/>
      <w:bookmarkEnd w:id="1"/>
      <w:r w:rsidRPr="009234ED">
        <w:rPr>
          <w:rFonts w:ascii="Segoe UI Emoji" w:hAnsi="Segoe UI Emoji" w:cs="Segoe UI Emoji"/>
          <w:b/>
          <w:bCs/>
        </w:rPr>
        <w:lastRenderedPageBreak/>
        <w:t>🟢</w:t>
      </w:r>
      <w:r w:rsidR="00E57120" w:rsidRPr="009234ED">
        <w:rPr>
          <w:b/>
          <w:bCs/>
        </w:rPr>
        <w:t xml:space="preserve"> </w:t>
      </w:r>
      <w:r w:rsidR="0004778B" w:rsidRPr="009234ED">
        <w:rPr>
          <w:b/>
          <w:bCs/>
        </w:rPr>
        <w:t>Lowest Lift: Mention It — Awareness Only</w:t>
      </w:r>
    </w:p>
    <w:p w14:paraId="759D77FE" w14:textId="3F24F902" w:rsidR="0004778B" w:rsidRPr="0004778B" w:rsidRDefault="00AD4270" w:rsidP="0004778B">
      <w:pPr>
        <w:rPr>
          <w:rFonts w:eastAsiaTheme="majorEastAsia"/>
        </w:rPr>
      </w:pPr>
      <w:r w:rsidRPr="00A76C73">
        <w:rPr>
          <w:rFonts w:cs="Segoe UI Emoji"/>
        </w:rPr>
        <w:t xml:space="preserve">Simply inform students that </w:t>
      </w:r>
      <w:r w:rsidRPr="002C4547">
        <w:rPr>
          <w:rFonts w:cs="Segoe UI Emoji"/>
          <w:i/>
          <w:iCs/>
        </w:rPr>
        <w:t>AI Essentials</w:t>
      </w:r>
      <w:r w:rsidRPr="00A76C73">
        <w:rPr>
          <w:rFonts w:cs="Segoe UI Emoji"/>
        </w:rPr>
        <w:t xml:space="preserve"> exists</w:t>
      </w:r>
      <w:r>
        <w:rPr>
          <w:rFonts w:cs="Segoe UI Emoji"/>
        </w:rPr>
        <w:t xml:space="preserve"> as a resource</w:t>
      </w:r>
      <w:r w:rsidRPr="00A76C73">
        <w:rPr>
          <w:rFonts w:cs="Segoe UI Emoji"/>
        </w:rPr>
        <w:t>. No grade attached and no follow-up required. Highest flexibility</w:t>
      </w:r>
      <w:r w:rsidR="0004778B" w:rsidRPr="0004778B">
        <w:rPr>
          <w:rFonts w:eastAsiaTheme="majorEastAsia"/>
          <w:i/>
          <w:iCs/>
        </w:rPr>
        <w:t>.</w:t>
      </w:r>
    </w:p>
    <w:p w14:paraId="72F99F88" w14:textId="793BD439" w:rsidR="0004778B" w:rsidRPr="0004778B" w:rsidRDefault="0004778B" w:rsidP="00825F88">
      <w:pPr>
        <w:pStyle w:val="Heading4"/>
      </w:pPr>
      <w:bookmarkStart w:id="2" w:name="_Option_1A_—"/>
      <w:bookmarkEnd w:id="2"/>
      <w:r w:rsidRPr="0004778B">
        <w:t>Option 1A — Minimal / Informational</w:t>
      </w:r>
    </w:p>
    <w:p w14:paraId="6D6A12FF" w14:textId="77777777" w:rsidR="0004778B" w:rsidRPr="00B86864" w:rsidRDefault="0004778B" w:rsidP="4ADA88F7">
      <w:pPr>
        <w:ind w:firstLine="720"/>
        <w:rPr>
          <w:rFonts w:eastAsiaTheme="majorEastAsia"/>
          <w:b/>
          <w:bCs/>
        </w:rPr>
      </w:pPr>
      <w:r w:rsidRPr="00B86864">
        <w:rPr>
          <w:rFonts w:eastAsiaTheme="majorEastAsia"/>
          <w:b/>
          <w:bCs/>
        </w:rPr>
        <w:t>AI Literacy Resource</w:t>
      </w:r>
    </w:p>
    <w:p w14:paraId="1967C4BD" w14:textId="729A897D" w:rsidR="0004778B" w:rsidRDefault="0004778B" w:rsidP="0064099A">
      <w:pPr>
        <w:ind w:left="720"/>
        <w:rPr>
          <w:rFonts w:eastAsiaTheme="majorEastAsia"/>
        </w:rPr>
      </w:pPr>
      <w:r w:rsidRPr="0004778B">
        <w:rPr>
          <w:rFonts w:eastAsiaTheme="majorEastAsia"/>
        </w:rPr>
        <w:t xml:space="preserve">Penn State offers a </w:t>
      </w:r>
      <w:r w:rsidR="00A51CB1">
        <w:rPr>
          <w:rFonts w:eastAsiaTheme="majorEastAsia"/>
        </w:rPr>
        <w:t xml:space="preserve">no-cost, </w:t>
      </w:r>
      <w:r w:rsidRPr="0004778B">
        <w:rPr>
          <w:rFonts w:eastAsiaTheme="majorEastAsia"/>
        </w:rPr>
        <w:t xml:space="preserve">self-paced </w:t>
      </w:r>
      <w:r w:rsidR="00ED52CD">
        <w:rPr>
          <w:rFonts w:eastAsiaTheme="majorEastAsia"/>
        </w:rPr>
        <w:t>learning module</w:t>
      </w:r>
      <w:r w:rsidRPr="0004778B">
        <w:rPr>
          <w:rFonts w:eastAsiaTheme="majorEastAsia"/>
        </w:rPr>
        <w:t xml:space="preserve"> called </w:t>
      </w:r>
      <w:r w:rsidRPr="0004778B">
        <w:rPr>
          <w:rFonts w:eastAsiaTheme="majorEastAsia"/>
          <w:i/>
          <w:iCs/>
        </w:rPr>
        <w:t>AI Essentials</w:t>
      </w:r>
      <w:r w:rsidRPr="0004778B">
        <w:rPr>
          <w:rFonts w:eastAsiaTheme="majorEastAsia"/>
        </w:rPr>
        <w:t xml:space="preserve"> to all students. This </w:t>
      </w:r>
      <w:r w:rsidR="00BD140B">
        <w:rPr>
          <w:rFonts w:eastAsiaTheme="majorEastAsia"/>
        </w:rPr>
        <w:t>resource</w:t>
      </w:r>
      <w:r w:rsidRPr="0004778B">
        <w:rPr>
          <w:rFonts w:eastAsiaTheme="majorEastAsia"/>
        </w:rPr>
        <w:t xml:space="preserve"> provides foundational knowledge about artificial intelligence, including how it works, how it is being used, and how to engage with it responsibly. You are welcome to explore </w:t>
      </w:r>
      <w:r w:rsidR="001001BA">
        <w:rPr>
          <w:rFonts w:eastAsiaTheme="majorEastAsia"/>
        </w:rPr>
        <w:t xml:space="preserve">and reflect on </w:t>
      </w:r>
      <w:r w:rsidRPr="0004778B">
        <w:rPr>
          <w:rFonts w:eastAsiaTheme="majorEastAsia"/>
        </w:rPr>
        <w:t xml:space="preserve">this </w:t>
      </w:r>
      <w:r w:rsidR="0064099A">
        <w:rPr>
          <w:rFonts w:eastAsiaTheme="majorEastAsia"/>
        </w:rPr>
        <w:t>learning module</w:t>
      </w:r>
      <w:r w:rsidR="145E78B8" w:rsidRPr="31121BF8">
        <w:rPr>
          <w:rFonts w:eastAsiaTheme="majorEastAsia"/>
        </w:rPr>
        <w:t xml:space="preserve"> </w:t>
      </w:r>
      <w:r w:rsidRPr="0004778B">
        <w:rPr>
          <w:rFonts w:eastAsiaTheme="majorEastAsia"/>
        </w:rPr>
        <w:t>at any time during the semester.</w:t>
      </w:r>
    </w:p>
    <w:p w14:paraId="2BBC2568" w14:textId="77777777" w:rsidR="002E4AA1" w:rsidRPr="002E4AA1" w:rsidRDefault="002E4AA1" w:rsidP="002E4AA1">
      <w:pPr>
        <w:spacing w:before="200" w:after="0" w:line="240" w:lineRule="auto"/>
        <w:ind w:left="720"/>
        <w:textAlignment w:val="baseline"/>
        <w:rPr>
          <w:rFonts w:ascii="Times New Roman" w:eastAsia="Times New Roman" w:hAnsi="Times New Roman" w:cs="Times New Roman"/>
          <w:b/>
          <w:bCs/>
          <w:sz w:val="24"/>
          <w:lang w:eastAsia="en-US"/>
        </w:rPr>
      </w:pPr>
      <w:r w:rsidRPr="002E4AA1">
        <w:rPr>
          <w:rFonts w:ascii="Aptos" w:eastAsia="Times New Roman" w:hAnsi="Aptos" w:cs="Times New Roman"/>
          <w:b/>
          <w:bCs/>
          <w:szCs w:val="22"/>
          <w:lang w:eastAsia="en-US"/>
        </w:rPr>
        <w:t>Optional Reflection Invitation (Not Submitted) </w:t>
      </w:r>
    </w:p>
    <w:p w14:paraId="774A77DC" w14:textId="55419D45" w:rsidR="00747D7F" w:rsidRPr="00747D7F" w:rsidRDefault="00747D7F" w:rsidP="00747D7F">
      <w:pPr>
        <w:ind w:left="720"/>
        <w:rPr>
          <w:rFonts w:eastAsiaTheme="majorEastAsia"/>
        </w:rPr>
      </w:pPr>
      <w:r w:rsidRPr="00747D7F">
        <w:rPr>
          <w:rFonts w:eastAsiaTheme="majorEastAsia"/>
        </w:rPr>
        <w:t xml:space="preserve">Invite students to explore </w:t>
      </w:r>
      <w:r w:rsidRPr="00747D7F">
        <w:rPr>
          <w:rFonts w:eastAsiaTheme="majorEastAsia"/>
          <w:i/>
          <w:iCs/>
        </w:rPr>
        <w:t>AI Essentials</w:t>
      </w:r>
      <w:r w:rsidRPr="00747D7F">
        <w:rPr>
          <w:rFonts w:eastAsiaTheme="majorEastAsia"/>
        </w:rPr>
        <w:t xml:space="preserve"> and privately reflect. No </w:t>
      </w:r>
      <w:r w:rsidR="10B949AE" w:rsidRPr="7BB599F3">
        <w:rPr>
          <w:rFonts w:eastAsiaTheme="majorEastAsia"/>
        </w:rPr>
        <w:t xml:space="preserve">submission </w:t>
      </w:r>
      <w:r w:rsidRPr="00747D7F">
        <w:rPr>
          <w:rFonts w:eastAsiaTheme="majorEastAsia"/>
        </w:rPr>
        <w:t>required. </w:t>
      </w:r>
    </w:p>
    <w:p w14:paraId="7EE5349F" w14:textId="77777777" w:rsidR="00747D7F" w:rsidRPr="00747D7F" w:rsidRDefault="00747D7F" w:rsidP="00416C2D">
      <w:pPr>
        <w:ind w:firstLine="720"/>
        <w:rPr>
          <w:rFonts w:eastAsiaTheme="majorEastAsia"/>
        </w:rPr>
      </w:pPr>
      <w:r w:rsidRPr="00747D7F">
        <w:rPr>
          <w:rFonts w:eastAsiaTheme="majorEastAsia"/>
        </w:rPr>
        <w:t>Sample reflection prompts: </w:t>
      </w:r>
    </w:p>
    <w:p w14:paraId="3A20A1C9" w14:textId="77777777" w:rsidR="00747D7F" w:rsidRPr="00416C2D" w:rsidRDefault="00747D7F" w:rsidP="7A2AB80B">
      <w:pPr>
        <w:pStyle w:val="ListParagraph"/>
        <w:numPr>
          <w:ilvl w:val="0"/>
          <w:numId w:val="4"/>
        </w:numPr>
        <w:rPr>
          <w:rFonts w:eastAsiaTheme="majorEastAsia"/>
        </w:rPr>
      </w:pPr>
      <w:r w:rsidRPr="7A2AB80B">
        <w:rPr>
          <w:rFonts w:eastAsiaTheme="majorEastAsia"/>
        </w:rPr>
        <w:t xml:space="preserve">What surprised you about </w:t>
      </w:r>
      <w:r w:rsidRPr="7A2AB80B">
        <w:rPr>
          <w:rFonts w:eastAsiaTheme="majorEastAsia"/>
          <w:i/>
          <w:iCs/>
        </w:rPr>
        <w:t>AI Essentials</w:t>
      </w:r>
      <w:r w:rsidRPr="7A2AB80B">
        <w:rPr>
          <w:rFonts w:eastAsiaTheme="majorEastAsia"/>
        </w:rPr>
        <w:t>? </w:t>
      </w:r>
    </w:p>
    <w:p w14:paraId="4D7425F6" w14:textId="35A355E0" w:rsidR="00293737" w:rsidRPr="007951A7" w:rsidRDefault="00747D7F" w:rsidP="000B664E">
      <w:pPr>
        <w:pStyle w:val="ListParagraph"/>
        <w:numPr>
          <w:ilvl w:val="0"/>
          <w:numId w:val="4"/>
        </w:numPr>
        <w:rPr>
          <w:rFonts w:eastAsiaTheme="majorEastAsia"/>
        </w:rPr>
      </w:pPr>
      <w:r w:rsidRPr="00416C2D">
        <w:rPr>
          <w:rFonts w:eastAsiaTheme="majorEastAsia"/>
        </w:rPr>
        <w:t>What questions about AI feel most relevant to your field? </w:t>
      </w:r>
    </w:p>
    <w:p w14:paraId="5B6312DE" w14:textId="1786792D" w:rsidR="0004778B" w:rsidRPr="0004778B" w:rsidRDefault="0004778B" w:rsidP="00825F88">
      <w:pPr>
        <w:pStyle w:val="Heading4"/>
      </w:pPr>
      <w:bookmarkStart w:id="3" w:name="_Option_1B_—"/>
      <w:bookmarkEnd w:id="3"/>
      <w:r w:rsidRPr="0004778B">
        <w:t>Option 1B — Contextual Awareness</w:t>
      </w:r>
    </w:p>
    <w:p w14:paraId="02D7AC3D" w14:textId="77777777" w:rsidR="0004778B" w:rsidRPr="002D3D2E" w:rsidRDefault="0004778B" w:rsidP="00255585">
      <w:pPr>
        <w:ind w:left="720"/>
        <w:rPr>
          <w:rFonts w:eastAsiaTheme="majorEastAsia"/>
          <w:b/>
          <w:bCs/>
        </w:rPr>
      </w:pPr>
      <w:r w:rsidRPr="002D3D2E">
        <w:rPr>
          <w:rFonts w:eastAsiaTheme="majorEastAsia"/>
          <w:b/>
          <w:bCs/>
        </w:rPr>
        <w:t>A Note on AI Literacy</w:t>
      </w:r>
    </w:p>
    <w:p w14:paraId="26F74E9E" w14:textId="08ED5307" w:rsidR="0004778B" w:rsidRDefault="0004778B" w:rsidP="00255585">
      <w:pPr>
        <w:ind w:left="720"/>
        <w:rPr>
          <w:rFonts w:eastAsiaTheme="majorEastAsia"/>
        </w:rPr>
      </w:pPr>
      <w:r w:rsidRPr="0004778B">
        <w:rPr>
          <w:rFonts w:eastAsiaTheme="majorEastAsia"/>
        </w:rPr>
        <w:t>As artificial intelligence becomes increasingly present in academic, professional, and everyday contexts, Penn State has developed </w:t>
      </w:r>
      <w:r w:rsidRPr="0004778B">
        <w:rPr>
          <w:rFonts w:eastAsiaTheme="majorEastAsia"/>
          <w:i/>
          <w:iCs/>
        </w:rPr>
        <w:t>AI Essentials</w:t>
      </w:r>
      <w:r w:rsidRPr="0004778B">
        <w:rPr>
          <w:rFonts w:eastAsiaTheme="majorEastAsia"/>
        </w:rPr>
        <w:t> — a self-paced</w:t>
      </w:r>
      <w:r w:rsidR="00E22467">
        <w:rPr>
          <w:rFonts w:eastAsiaTheme="majorEastAsia"/>
        </w:rPr>
        <w:t>, no-cost</w:t>
      </w:r>
      <w:r w:rsidR="00307DCD">
        <w:rPr>
          <w:rFonts w:eastAsiaTheme="majorEastAsia"/>
        </w:rPr>
        <w:t xml:space="preserve"> </w:t>
      </w:r>
      <w:r w:rsidR="003966EB">
        <w:rPr>
          <w:rFonts w:eastAsiaTheme="majorEastAsia"/>
        </w:rPr>
        <w:t>learning module</w:t>
      </w:r>
      <w:r w:rsidR="00307DCD">
        <w:rPr>
          <w:rFonts w:eastAsiaTheme="majorEastAsia"/>
        </w:rPr>
        <w:t xml:space="preserve"> </w:t>
      </w:r>
      <w:r w:rsidRPr="0004778B">
        <w:rPr>
          <w:rFonts w:eastAsiaTheme="majorEastAsia"/>
        </w:rPr>
        <w:t>available to all students. This resource is offered as an opportunity to build foundational AI literacy on your own terms and timeline. Completing it is entirely optional in this course.</w:t>
      </w:r>
    </w:p>
    <w:p w14:paraId="710E1711" w14:textId="77777777" w:rsidR="007665B0" w:rsidRPr="0004778B" w:rsidRDefault="007665B0" w:rsidP="00255585">
      <w:pPr>
        <w:ind w:left="720"/>
        <w:rPr>
          <w:rFonts w:eastAsiaTheme="majorEastAsia"/>
        </w:rPr>
      </w:pPr>
    </w:p>
    <w:p w14:paraId="1721D018" w14:textId="77777777" w:rsidR="00BA14D0" w:rsidRDefault="00BA14D0" w:rsidP="009234ED">
      <w:pPr>
        <w:pStyle w:val="Heading2"/>
        <w:rPr>
          <w:rFonts w:ascii="Segoe UI Emoji" w:hAnsi="Segoe UI Emoji" w:cs="Segoe UI Emoji"/>
          <w:b/>
          <w:bCs/>
        </w:rPr>
        <w:sectPr w:rsidR="00BA14D0" w:rsidSect="009D4A9D">
          <w:pgSz w:w="12240" w:h="15840"/>
          <w:pgMar w:top="1008" w:right="1008" w:bottom="1008" w:left="1008" w:header="720" w:footer="720" w:gutter="0"/>
          <w:cols w:space="720"/>
          <w:docGrid w:linePitch="360"/>
        </w:sectPr>
      </w:pPr>
      <w:bookmarkStart w:id="4" w:name="_🟡_Easy_Lift:"/>
      <w:bookmarkEnd w:id="4"/>
    </w:p>
    <w:p w14:paraId="3FF3EF2F" w14:textId="19641EC0" w:rsidR="0004778B" w:rsidRPr="009234ED" w:rsidRDefault="00365E64" w:rsidP="009234ED">
      <w:pPr>
        <w:pStyle w:val="Heading2"/>
        <w:rPr>
          <w:b/>
          <w:bCs/>
        </w:rPr>
      </w:pPr>
      <w:bookmarkStart w:id="5" w:name="_🟡_Easy_Lift:_1"/>
      <w:bookmarkEnd w:id="5"/>
      <w:r w:rsidRPr="009234ED">
        <w:rPr>
          <w:rFonts w:ascii="Segoe UI Emoji" w:hAnsi="Segoe UI Emoji" w:cs="Segoe UI Emoji"/>
          <w:b/>
          <w:bCs/>
        </w:rPr>
        <w:lastRenderedPageBreak/>
        <w:t>🟡</w:t>
      </w:r>
      <w:r w:rsidRPr="009234ED">
        <w:rPr>
          <w:b/>
          <w:bCs/>
        </w:rPr>
        <w:t xml:space="preserve"> </w:t>
      </w:r>
      <w:r w:rsidR="0004778B" w:rsidRPr="009234ED">
        <w:rPr>
          <w:b/>
          <w:bCs/>
        </w:rPr>
        <w:t>Easy Lift: Incentivize It — Encouragement</w:t>
      </w:r>
    </w:p>
    <w:p w14:paraId="0C2BB093" w14:textId="490A77D2" w:rsidR="0004778B" w:rsidRPr="0004778B" w:rsidRDefault="00D577D9" w:rsidP="0004778B">
      <w:pPr>
        <w:rPr>
          <w:rFonts w:eastAsiaTheme="majorEastAsia"/>
        </w:rPr>
      </w:pPr>
      <w:r w:rsidRPr="00A76C73">
        <w:rPr>
          <w:rFonts w:cs="Segoe UI Emoji"/>
        </w:rPr>
        <w:t xml:space="preserve">Actively encourage students to engage with the </w:t>
      </w:r>
      <w:r w:rsidRPr="002C4547">
        <w:rPr>
          <w:rFonts w:cs="Segoe UI Emoji"/>
          <w:i/>
          <w:iCs/>
        </w:rPr>
        <w:t>AI Essentials</w:t>
      </w:r>
      <w:r w:rsidRPr="00A76C73">
        <w:rPr>
          <w:rFonts w:cs="Segoe UI Emoji"/>
        </w:rPr>
        <w:t>, without making it required or graded</w:t>
      </w:r>
      <w:r w:rsidR="0004778B" w:rsidRPr="0004778B">
        <w:rPr>
          <w:rFonts w:eastAsiaTheme="majorEastAsia"/>
          <w:i/>
          <w:iCs/>
        </w:rPr>
        <w:t>.</w:t>
      </w:r>
    </w:p>
    <w:p w14:paraId="3D912C51" w14:textId="1147E529" w:rsidR="0004778B" w:rsidRPr="0004778B" w:rsidRDefault="0004778B" w:rsidP="00825F88">
      <w:pPr>
        <w:pStyle w:val="Heading4"/>
      </w:pPr>
      <w:bookmarkStart w:id="6" w:name="_Option_2A_—"/>
      <w:bookmarkEnd w:id="6"/>
      <w:r w:rsidRPr="0004778B">
        <w:t>Option 2A — General Encouragement</w:t>
      </w:r>
    </w:p>
    <w:p w14:paraId="055DEF4E" w14:textId="77777777" w:rsidR="0004778B" w:rsidRPr="0020601B" w:rsidRDefault="0004778B" w:rsidP="00255585">
      <w:pPr>
        <w:ind w:left="720"/>
        <w:rPr>
          <w:rFonts w:eastAsiaTheme="majorEastAsia"/>
          <w:b/>
          <w:bCs/>
        </w:rPr>
      </w:pPr>
      <w:r w:rsidRPr="0020601B">
        <w:rPr>
          <w:rFonts w:eastAsiaTheme="majorEastAsia"/>
          <w:b/>
          <w:bCs/>
        </w:rPr>
        <w:t>AI Essentials — Encouraged Resource</w:t>
      </w:r>
    </w:p>
    <w:p w14:paraId="7FB23F93" w14:textId="6CAF582C" w:rsidR="0004778B" w:rsidRPr="0004778B" w:rsidRDefault="0004778B" w:rsidP="3B28FAF1">
      <w:pPr>
        <w:ind w:left="720"/>
        <w:rPr>
          <w:rFonts w:eastAsiaTheme="majorEastAsia"/>
        </w:rPr>
      </w:pPr>
      <w:r w:rsidRPr="3B28FAF1">
        <w:rPr>
          <w:rFonts w:eastAsiaTheme="majorEastAsia"/>
        </w:rPr>
        <w:t>Students in this course are encouraged to explore Penn State's</w:t>
      </w:r>
      <w:r w:rsidR="02C2FE46" w:rsidRPr="3B28FAF1">
        <w:rPr>
          <w:rFonts w:eastAsiaTheme="majorEastAsia"/>
        </w:rPr>
        <w:t xml:space="preserve"> </w:t>
      </w:r>
      <w:r w:rsidRPr="3B28FAF1">
        <w:rPr>
          <w:rFonts w:eastAsiaTheme="majorEastAsia"/>
          <w:i/>
          <w:iCs/>
        </w:rPr>
        <w:t>AI Essentials</w:t>
      </w:r>
      <w:r w:rsidRPr="3B28FAF1">
        <w:rPr>
          <w:rFonts w:eastAsiaTheme="majorEastAsia"/>
        </w:rPr>
        <w:t xml:space="preserve">, a </w:t>
      </w:r>
      <w:r w:rsidR="00554687" w:rsidRPr="3B28FAF1">
        <w:rPr>
          <w:rFonts w:eastAsiaTheme="majorEastAsia"/>
        </w:rPr>
        <w:t xml:space="preserve">no-cost, </w:t>
      </w:r>
      <w:r w:rsidRPr="3B28FAF1">
        <w:rPr>
          <w:rFonts w:eastAsiaTheme="majorEastAsia"/>
        </w:rPr>
        <w:t xml:space="preserve">self-paced </w:t>
      </w:r>
      <w:r w:rsidR="003D69DB">
        <w:rPr>
          <w:rFonts w:eastAsiaTheme="majorEastAsia"/>
        </w:rPr>
        <w:t>learning module</w:t>
      </w:r>
      <w:r w:rsidRPr="3B28FAF1">
        <w:rPr>
          <w:rFonts w:eastAsiaTheme="majorEastAsia"/>
        </w:rPr>
        <w:t xml:space="preserve"> designed to build foundational knowledge about artificial intelligence and its responsible use. Completing this resource is not required for this course, but it is a worthwhile investment in skills that will serve you well beyond this semester. You can access </w:t>
      </w:r>
      <w:r w:rsidRPr="3B28FAF1">
        <w:rPr>
          <w:rFonts w:eastAsiaTheme="majorEastAsia"/>
          <w:i/>
          <w:iCs/>
        </w:rPr>
        <w:t>AI Essentials</w:t>
      </w:r>
      <w:r w:rsidRPr="3B28FAF1">
        <w:rPr>
          <w:rFonts w:eastAsiaTheme="majorEastAsia"/>
        </w:rPr>
        <w:t xml:space="preserve"> through </w:t>
      </w:r>
      <w:r w:rsidR="000070B4" w:rsidRPr="3B28FAF1">
        <w:rPr>
          <w:rFonts w:eastAsiaTheme="majorEastAsia"/>
        </w:rPr>
        <w:t>your Canvas dashboard</w:t>
      </w:r>
      <w:r w:rsidRPr="3B28FAF1">
        <w:rPr>
          <w:rFonts w:eastAsiaTheme="majorEastAsia"/>
        </w:rPr>
        <w:t>.</w:t>
      </w:r>
    </w:p>
    <w:p w14:paraId="1CC56913" w14:textId="3EDD7D9E" w:rsidR="00365E64" w:rsidRPr="00823FB0" w:rsidRDefault="009A66AB" w:rsidP="00255585">
      <w:pPr>
        <w:ind w:left="720"/>
        <w:rPr>
          <w:b/>
          <w:bCs/>
        </w:rPr>
      </w:pPr>
      <w:r>
        <w:rPr>
          <w:b/>
          <w:bCs/>
        </w:rPr>
        <w:t>Follow</w:t>
      </w:r>
      <w:r w:rsidR="003E510D" w:rsidRPr="00823FB0">
        <w:rPr>
          <w:b/>
          <w:bCs/>
        </w:rPr>
        <w:t xml:space="preserve"> up </w:t>
      </w:r>
      <w:r w:rsidR="00AA74E9" w:rsidRPr="00823FB0">
        <w:rPr>
          <w:b/>
          <w:bCs/>
        </w:rPr>
        <w:t xml:space="preserve">optional </w:t>
      </w:r>
      <w:r w:rsidR="0036289A" w:rsidRPr="00823FB0">
        <w:rPr>
          <w:b/>
          <w:bCs/>
        </w:rPr>
        <w:t>reflection</w:t>
      </w:r>
    </w:p>
    <w:p w14:paraId="1C539A27" w14:textId="0E764C7B" w:rsidR="00823FB0" w:rsidRPr="00823FB0" w:rsidRDefault="00823FB0" w:rsidP="270C9E67">
      <w:pPr>
        <w:ind w:firstLine="720"/>
        <w:rPr>
          <w:u w:val="single"/>
        </w:rPr>
      </w:pPr>
      <w:r w:rsidRPr="270C9E67">
        <w:rPr>
          <w:u w:val="single"/>
        </w:rPr>
        <w:t>The 'So What?' Reflection </w:t>
      </w:r>
    </w:p>
    <w:p w14:paraId="4E4D897B" w14:textId="77777777" w:rsidR="00823FB0" w:rsidRPr="0020601B" w:rsidRDefault="00823FB0" w:rsidP="009A66AB">
      <w:pPr>
        <w:ind w:left="720"/>
      </w:pPr>
      <w:r w:rsidRPr="0020601B">
        <w:t>Format: 200–350 word reflection. Suggested grading weight: participation or low-stakes credit. </w:t>
      </w:r>
    </w:p>
    <w:p w14:paraId="0CFF5F27" w14:textId="77777777" w:rsidR="00823FB0" w:rsidRPr="0020601B" w:rsidRDefault="00823FB0" w:rsidP="009A66AB">
      <w:pPr>
        <w:ind w:left="360" w:firstLine="360"/>
      </w:pPr>
      <w:r w:rsidRPr="0020601B">
        <w:t>One concept that surprised or challenged you. </w:t>
      </w:r>
    </w:p>
    <w:p w14:paraId="3BF217DC" w14:textId="77777777" w:rsidR="00823FB0" w:rsidRPr="0020601B" w:rsidRDefault="00823FB0" w:rsidP="000B664E">
      <w:pPr>
        <w:pStyle w:val="ListParagraph"/>
        <w:numPr>
          <w:ilvl w:val="0"/>
          <w:numId w:val="3"/>
        </w:numPr>
        <w:ind w:left="1080"/>
      </w:pPr>
      <w:r w:rsidRPr="0020601B">
        <w:t>A connection to your discipline or future career. </w:t>
      </w:r>
    </w:p>
    <w:p w14:paraId="518A31B5" w14:textId="7CE03103" w:rsidR="00823FB0" w:rsidRPr="0020601B" w:rsidRDefault="00823FB0" w:rsidP="000B664E">
      <w:pPr>
        <w:pStyle w:val="ListParagraph"/>
        <w:numPr>
          <w:ilvl w:val="0"/>
          <w:numId w:val="3"/>
        </w:numPr>
        <w:ind w:left="1080"/>
      </w:pPr>
      <w:r>
        <w:t xml:space="preserve">A question the </w:t>
      </w:r>
      <w:r w:rsidR="1EBE42D6" w:rsidRPr="7A2AB80B">
        <w:rPr>
          <w:i/>
          <w:iCs/>
        </w:rPr>
        <w:t>AI Essentials</w:t>
      </w:r>
      <w:r w:rsidR="1EBE42D6">
        <w:t xml:space="preserve"> </w:t>
      </w:r>
      <w:r w:rsidR="0064099A">
        <w:t>learning module</w:t>
      </w:r>
      <w:r w:rsidR="1EBE42D6">
        <w:t xml:space="preserve"> </w:t>
      </w:r>
      <w:r>
        <w:t>raised for you. </w:t>
      </w:r>
    </w:p>
    <w:p w14:paraId="1BE787DB" w14:textId="77777777" w:rsidR="00823FB0" w:rsidRDefault="00823FB0" w:rsidP="00255585">
      <w:pPr>
        <w:ind w:left="720"/>
      </w:pPr>
    </w:p>
    <w:p w14:paraId="06978B79" w14:textId="0F1E6996" w:rsidR="0004778B" w:rsidRPr="0004778B" w:rsidRDefault="0004778B" w:rsidP="00825F88">
      <w:pPr>
        <w:pStyle w:val="Heading4"/>
      </w:pPr>
      <w:bookmarkStart w:id="7" w:name="_Option_2B_—"/>
      <w:bookmarkEnd w:id="7"/>
      <w:r w:rsidRPr="0004778B">
        <w:t>Option 2B — Encouragement with Disciplinary Connection</w:t>
      </w:r>
    </w:p>
    <w:p w14:paraId="7ECE5554" w14:textId="77777777" w:rsidR="0004778B" w:rsidRPr="008B749A" w:rsidRDefault="0004778B" w:rsidP="00255585">
      <w:pPr>
        <w:ind w:left="720"/>
        <w:rPr>
          <w:rFonts w:eastAsiaTheme="majorEastAsia"/>
          <w:b/>
          <w:bCs/>
        </w:rPr>
      </w:pPr>
      <w:r w:rsidRPr="008B749A">
        <w:rPr>
          <w:rFonts w:eastAsiaTheme="majorEastAsia"/>
          <w:b/>
          <w:bCs/>
        </w:rPr>
        <w:t>Building AI Literacy in [Discipline/Field]</w:t>
      </w:r>
    </w:p>
    <w:p w14:paraId="4CAC7672" w14:textId="3FE1743A" w:rsidR="0004778B" w:rsidRDefault="0004778B" w:rsidP="00255585">
      <w:pPr>
        <w:ind w:left="720"/>
        <w:rPr>
          <w:rFonts w:eastAsiaTheme="majorEastAsia"/>
        </w:rPr>
      </w:pPr>
      <w:r w:rsidRPr="0004778B">
        <w:rPr>
          <w:rFonts w:eastAsiaTheme="majorEastAsia"/>
        </w:rPr>
        <w:t>Whether or not AI plays a direct role in this course, understanding how artificial intelligence works — and how to engage with it critically and responsibly — is increasingly relevant across all fields. Penn State's </w:t>
      </w:r>
      <w:r w:rsidRPr="0004778B">
        <w:rPr>
          <w:rFonts w:eastAsiaTheme="majorEastAsia"/>
          <w:i/>
          <w:iCs/>
        </w:rPr>
        <w:t>AI Essentials</w:t>
      </w:r>
      <w:r w:rsidRPr="0004778B">
        <w:rPr>
          <w:rFonts w:eastAsiaTheme="majorEastAsia"/>
        </w:rPr>
        <w:t> </w:t>
      </w:r>
      <w:r w:rsidR="00EC3A13">
        <w:rPr>
          <w:rFonts w:eastAsiaTheme="majorEastAsia"/>
        </w:rPr>
        <w:t>learning module</w:t>
      </w:r>
      <w:r w:rsidRPr="0004778B">
        <w:rPr>
          <w:rFonts w:eastAsiaTheme="majorEastAsia"/>
        </w:rPr>
        <w:t xml:space="preserve"> is a </w:t>
      </w:r>
      <w:r w:rsidR="008D2F1F">
        <w:rPr>
          <w:rFonts w:eastAsiaTheme="majorEastAsia"/>
        </w:rPr>
        <w:t xml:space="preserve">no cost, </w:t>
      </w:r>
      <w:r w:rsidRPr="0004778B">
        <w:rPr>
          <w:rFonts w:eastAsiaTheme="majorEastAsia"/>
        </w:rPr>
        <w:t>self-paced resource designed to help you build that foundation. I encourage you to explore it at your own pace this semester. Completion is not required, but it is genuinely recommended.</w:t>
      </w:r>
    </w:p>
    <w:p w14:paraId="7D551752" w14:textId="2E2E18BC" w:rsidR="00365439" w:rsidRPr="00823FB0" w:rsidRDefault="009A66AB" w:rsidP="00365439">
      <w:pPr>
        <w:ind w:left="720"/>
        <w:rPr>
          <w:b/>
          <w:bCs/>
        </w:rPr>
      </w:pPr>
      <w:r>
        <w:rPr>
          <w:b/>
          <w:bCs/>
        </w:rPr>
        <w:t>Follow</w:t>
      </w:r>
      <w:r w:rsidR="00365439" w:rsidRPr="00823FB0">
        <w:rPr>
          <w:b/>
          <w:bCs/>
        </w:rPr>
        <w:t xml:space="preserve"> up optional </w:t>
      </w:r>
      <w:r w:rsidR="00365439">
        <w:rPr>
          <w:b/>
          <w:bCs/>
        </w:rPr>
        <w:t>discussion</w:t>
      </w:r>
    </w:p>
    <w:p w14:paraId="6598B271" w14:textId="217BACBE" w:rsidR="008B749A" w:rsidRPr="00365439" w:rsidRDefault="008B749A" w:rsidP="009A66AB">
      <w:pPr>
        <w:ind w:firstLine="720"/>
        <w:rPr>
          <w:rFonts w:eastAsiaTheme="majorEastAsia"/>
          <w:u w:val="single"/>
        </w:rPr>
      </w:pPr>
      <w:r w:rsidRPr="00365439">
        <w:rPr>
          <w:rFonts w:eastAsiaTheme="majorEastAsia"/>
          <w:u w:val="single"/>
        </w:rPr>
        <w:t xml:space="preserve">Discussion Board — </w:t>
      </w:r>
      <w:r w:rsidR="2AAA1608" w:rsidRPr="31121BF8">
        <w:rPr>
          <w:rFonts w:eastAsiaTheme="majorEastAsia"/>
          <w:u w:val="single"/>
        </w:rPr>
        <w:t>“</w:t>
      </w:r>
      <w:r w:rsidRPr="00365439">
        <w:rPr>
          <w:rFonts w:eastAsiaTheme="majorEastAsia"/>
          <w:u w:val="single"/>
        </w:rPr>
        <w:t xml:space="preserve">AI in the </w:t>
      </w:r>
      <w:r w:rsidRPr="31121BF8">
        <w:rPr>
          <w:rFonts w:eastAsiaTheme="majorEastAsia"/>
          <w:u w:val="single"/>
        </w:rPr>
        <w:t>Room</w:t>
      </w:r>
      <w:r w:rsidR="50991AB5" w:rsidRPr="31121BF8">
        <w:rPr>
          <w:rFonts w:eastAsiaTheme="majorEastAsia"/>
          <w:u w:val="single"/>
        </w:rPr>
        <w:t>”</w:t>
      </w:r>
      <w:r w:rsidRPr="00365439">
        <w:rPr>
          <w:rFonts w:eastAsiaTheme="majorEastAsia"/>
          <w:u w:val="single"/>
        </w:rPr>
        <w:t> </w:t>
      </w:r>
    </w:p>
    <w:p w14:paraId="2E027703" w14:textId="77777777" w:rsidR="008B749A" w:rsidRPr="008B749A" w:rsidRDefault="008B749A" w:rsidP="009A66AB">
      <w:pPr>
        <w:ind w:firstLine="720"/>
        <w:rPr>
          <w:rFonts w:eastAsiaTheme="majorEastAsia"/>
        </w:rPr>
      </w:pPr>
      <w:r w:rsidRPr="008B749A">
        <w:rPr>
          <w:rFonts w:eastAsiaTheme="majorEastAsia"/>
        </w:rPr>
        <w:t>Initial post (200–300 words) + one peer response. </w:t>
      </w:r>
    </w:p>
    <w:p w14:paraId="2F9C7F63" w14:textId="5E63C4CA" w:rsidR="008B749A" w:rsidRPr="00365439" w:rsidRDefault="008B749A" w:rsidP="009A66AB">
      <w:pPr>
        <w:ind w:left="720"/>
        <w:rPr>
          <w:rFonts w:eastAsiaTheme="majorEastAsia"/>
        </w:rPr>
      </w:pPr>
      <w:r w:rsidRPr="00365439">
        <w:rPr>
          <w:rFonts w:eastAsiaTheme="majorEastAsia"/>
        </w:rPr>
        <w:t>Discussion prompts: </w:t>
      </w:r>
    </w:p>
    <w:p w14:paraId="21CFD5E1"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Something useful or interesting you learned. </w:t>
      </w:r>
    </w:p>
    <w:p w14:paraId="3D4CD535"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A moment of uncertainty or disagreement. </w:t>
      </w:r>
    </w:p>
    <w:p w14:paraId="479C1C22"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A connection to current events or your field. </w:t>
      </w:r>
    </w:p>
    <w:p w14:paraId="4BB36C02" w14:textId="77777777" w:rsidR="008B749A" w:rsidRPr="0004778B" w:rsidRDefault="008B749A" w:rsidP="00255585">
      <w:pPr>
        <w:ind w:left="720"/>
        <w:rPr>
          <w:rFonts w:eastAsiaTheme="majorEastAsia"/>
        </w:rPr>
      </w:pPr>
    </w:p>
    <w:p w14:paraId="75421BF1" w14:textId="57345F58" w:rsidR="0004778B" w:rsidRPr="0004778B" w:rsidRDefault="0004778B" w:rsidP="00825F88">
      <w:pPr>
        <w:pStyle w:val="Heading4"/>
      </w:pPr>
      <w:bookmarkStart w:id="8" w:name="_Option_2C_—"/>
      <w:bookmarkEnd w:id="8"/>
      <w:r w:rsidRPr="0004778B">
        <w:t>Option 2C — Encouragement Framed Around Student Readiness</w:t>
      </w:r>
    </w:p>
    <w:p w14:paraId="0436D288" w14:textId="77777777" w:rsidR="0004778B" w:rsidRPr="008B749A" w:rsidRDefault="0004778B" w:rsidP="00255585">
      <w:pPr>
        <w:ind w:left="720"/>
        <w:rPr>
          <w:rFonts w:eastAsiaTheme="majorEastAsia"/>
          <w:b/>
          <w:bCs/>
        </w:rPr>
      </w:pPr>
      <w:r w:rsidRPr="008B749A">
        <w:rPr>
          <w:rFonts w:eastAsiaTheme="majorEastAsia"/>
          <w:b/>
          <w:bCs/>
        </w:rPr>
        <w:t>Preparing for an AI-Informed World</w:t>
      </w:r>
    </w:p>
    <w:p w14:paraId="46376720" w14:textId="488554AE" w:rsidR="0004778B" w:rsidRDefault="0004778B" w:rsidP="00255585">
      <w:pPr>
        <w:ind w:left="720"/>
        <w:rPr>
          <w:rFonts w:eastAsiaTheme="majorEastAsia"/>
        </w:rPr>
      </w:pPr>
      <w:r w:rsidRPr="0004778B">
        <w:rPr>
          <w:rFonts w:eastAsiaTheme="majorEastAsia"/>
        </w:rPr>
        <w:lastRenderedPageBreak/>
        <w:t>Penn State has made </w:t>
      </w:r>
      <w:r w:rsidRPr="0004778B">
        <w:rPr>
          <w:rFonts w:eastAsiaTheme="majorEastAsia"/>
          <w:i/>
          <w:iCs/>
        </w:rPr>
        <w:t>AI Essentials</w:t>
      </w:r>
      <w:r w:rsidRPr="0004778B">
        <w:rPr>
          <w:rFonts w:eastAsiaTheme="majorEastAsia"/>
        </w:rPr>
        <w:t xml:space="preserve"> available to all students as part of the University's commitment to responsible, human-centered AI knowledge. This </w:t>
      </w:r>
      <w:r w:rsidR="00354073">
        <w:rPr>
          <w:rFonts w:eastAsiaTheme="majorEastAsia"/>
        </w:rPr>
        <w:t xml:space="preserve">no-cost, </w:t>
      </w:r>
      <w:r w:rsidRPr="0004778B">
        <w:rPr>
          <w:rFonts w:eastAsiaTheme="majorEastAsia"/>
        </w:rPr>
        <w:t xml:space="preserve">self-paced </w:t>
      </w:r>
      <w:r w:rsidR="00CA2049">
        <w:rPr>
          <w:rFonts w:eastAsiaTheme="majorEastAsia"/>
        </w:rPr>
        <w:t xml:space="preserve">learning module </w:t>
      </w:r>
      <w:r w:rsidRPr="0004778B">
        <w:rPr>
          <w:rFonts w:eastAsiaTheme="majorEastAsia"/>
        </w:rPr>
        <w:t>covers foundational concepts and practical considerations around artificial intelligence. I encourage you to take advantage of this resource — not because it is required in this course, but because the literacy it builds will be valuable in your academic career and beyond.</w:t>
      </w:r>
    </w:p>
    <w:p w14:paraId="05A3DC36" w14:textId="77777777" w:rsidR="009A66AB" w:rsidRPr="00823FB0" w:rsidRDefault="009A66AB" w:rsidP="009A66AB">
      <w:pPr>
        <w:ind w:left="720"/>
        <w:rPr>
          <w:b/>
          <w:bCs/>
        </w:rPr>
      </w:pPr>
      <w:r>
        <w:rPr>
          <w:b/>
          <w:bCs/>
        </w:rPr>
        <w:t>Follow</w:t>
      </w:r>
      <w:r w:rsidRPr="00823FB0">
        <w:rPr>
          <w:b/>
          <w:bCs/>
        </w:rPr>
        <w:t xml:space="preserve"> up optional reflection</w:t>
      </w:r>
    </w:p>
    <w:p w14:paraId="759A00AB" w14:textId="77777777" w:rsidR="003B7163" w:rsidRPr="009A66AB" w:rsidRDefault="003B7163" w:rsidP="009A66AB">
      <w:pPr>
        <w:ind w:firstLine="720"/>
        <w:rPr>
          <w:rFonts w:eastAsiaTheme="majorEastAsia"/>
          <w:u w:val="single"/>
        </w:rPr>
      </w:pPr>
      <w:r w:rsidRPr="009A66AB">
        <w:rPr>
          <w:rFonts w:eastAsiaTheme="majorEastAsia"/>
          <w:u w:val="single"/>
        </w:rPr>
        <w:t>Before &amp; After Snapshot </w:t>
      </w:r>
    </w:p>
    <w:p w14:paraId="30188474" w14:textId="77777777" w:rsidR="003B7163" w:rsidRPr="003B7163" w:rsidRDefault="003B7163" w:rsidP="009A66AB">
      <w:pPr>
        <w:ind w:firstLine="720"/>
        <w:rPr>
          <w:rFonts w:eastAsiaTheme="majorEastAsia"/>
        </w:rPr>
      </w:pPr>
      <w:r w:rsidRPr="003B7163">
        <w:rPr>
          <w:rFonts w:eastAsiaTheme="majorEastAsia"/>
        </w:rPr>
        <w:t>Two short reflections (150–200 words each). </w:t>
      </w:r>
    </w:p>
    <w:p w14:paraId="379E1202" w14:textId="77777777" w:rsidR="003B7163" w:rsidRPr="009A66AB" w:rsidRDefault="003B7163" w:rsidP="000B664E">
      <w:pPr>
        <w:pStyle w:val="ListParagraph"/>
        <w:numPr>
          <w:ilvl w:val="0"/>
          <w:numId w:val="8"/>
        </w:numPr>
        <w:ind w:left="1080"/>
        <w:rPr>
          <w:rFonts w:eastAsiaTheme="majorEastAsia"/>
        </w:rPr>
      </w:pPr>
      <w:r w:rsidRPr="009A66AB">
        <w:rPr>
          <w:rFonts w:eastAsiaTheme="majorEastAsia"/>
        </w:rPr>
        <w:t>Part 1 (Before): What do you expect to learn about AI? </w:t>
      </w:r>
    </w:p>
    <w:p w14:paraId="4625B596" w14:textId="77777777" w:rsidR="003B7163" w:rsidRPr="009A66AB" w:rsidRDefault="003B7163" w:rsidP="000B664E">
      <w:pPr>
        <w:pStyle w:val="ListParagraph"/>
        <w:numPr>
          <w:ilvl w:val="0"/>
          <w:numId w:val="8"/>
        </w:numPr>
        <w:ind w:left="1080"/>
        <w:rPr>
          <w:rFonts w:eastAsiaTheme="majorEastAsia"/>
        </w:rPr>
      </w:pPr>
      <w:r w:rsidRPr="009A66AB">
        <w:rPr>
          <w:rFonts w:eastAsiaTheme="majorEastAsia"/>
        </w:rPr>
        <w:t>Part 2 (After): What changed in your thinking? </w:t>
      </w:r>
    </w:p>
    <w:p w14:paraId="2E2E7177" w14:textId="77777777" w:rsidR="003B7163" w:rsidRPr="0004778B" w:rsidRDefault="003B7163" w:rsidP="00255585">
      <w:pPr>
        <w:ind w:left="720"/>
        <w:rPr>
          <w:rFonts w:eastAsiaTheme="majorEastAsia"/>
        </w:rPr>
      </w:pPr>
    </w:p>
    <w:p w14:paraId="0D5A52F3" w14:textId="77777777" w:rsidR="00365E64" w:rsidRDefault="00365E64" w:rsidP="0004778B">
      <w:pPr>
        <w:rPr>
          <w:rFonts w:eastAsiaTheme="majorEastAsia"/>
        </w:rPr>
      </w:pPr>
    </w:p>
    <w:p w14:paraId="647942A0" w14:textId="77777777" w:rsidR="00AD5261" w:rsidRDefault="00AD5261">
      <w:pPr>
        <w:rPr>
          <w:rFonts w:ascii="Segoe UI Emoji" w:eastAsiaTheme="majorEastAsia" w:hAnsi="Segoe UI Emoji" w:cs="Segoe UI Emoji"/>
          <w:b/>
          <w:bCs/>
          <w:color w:val="0F4761" w:themeColor="accent1" w:themeShade="BF"/>
          <w:sz w:val="26"/>
          <w:szCs w:val="26"/>
        </w:rPr>
      </w:pPr>
      <w:bookmarkStart w:id="9" w:name="_🟠_Moderate_Lift:"/>
      <w:bookmarkEnd w:id="9"/>
      <w:r>
        <w:rPr>
          <w:rFonts w:ascii="Segoe UI Emoji" w:hAnsi="Segoe UI Emoji" w:cs="Segoe UI Emoji"/>
          <w:b/>
          <w:bCs/>
        </w:rPr>
        <w:br w:type="page"/>
      </w:r>
    </w:p>
    <w:p w14:paraId="6F3A664A" w14:textId="11AAE754" w:rsidR="0004778B" w:rsidRPr="009234ED" w:rsidRDefault="00DE6BFF" w:rsidP="009234ED">
      <w:pPr>
        <w:pStyle w:val="Heading2"/>
        <w:rPr>
          <w:b/>
          <w:bCs/>
        </w:rPr>
      </w:pPr>
      <w:bookmarkStart w:id="10" w:name="_🟠_Moderate_Lift:_1"/>
      <w:bookmarkEnd w:id="10"/>
      <w:r w:rsidRPr="009234ED">
        <w:rPr>
          <w:rFonts w:ascii="Segoe UI Emoji" w:hAnsi="Segoe UI Emoji" w:cs="Segoe UI Emoji"/>
          <w:b/>
          <w:bCs/>
        </w:rPr>
        <w:lastRenderedPageBreak/>
        <w:t>🟠</w:t>
      </w:r>
      <w:r w:rsidRPr="009234ED">
        <w:rPr>
          <w:b/>
          <w:bCs/>
        </w:rPr>
        <w:t xml:space="preserve"> </w:t>
      </w:r>
      <w:r w:rsidR="0004778B" w:rsidRPr="009234ED">
        <w:rPr>
          <w:b/>
          <w:bCs/>
        </w:rPr>
        <w:t>Moderate Lift: Connect It — Incentivized Completion</w:t>
      </w:r>
    </w:p>
    <w:p w14:paraId="6A97F069" w14:textId="1B7EC392" w:rsidR="00DE6BFF" w:rsidRPr="0035629E" w:rsidRDefault="00870A0E" w:rsidP="0035629E">
      <w:pPr>
        <w:shd w:val="clear" w:color="auto" w:fill="FFFFFF" w:themeFill="background1"/>
        <w:ind w:left="360"/>
        <w:rPr>
          <w:i/>
          <w:iCs/>
        </w:rPr>
      </w:pPr>
      <w:r w:rsidRPr="7A2AB80B">
        <w:rPr>
          <w:rFonts w:cs="Segoe UI Emoji"/>
        </w:rPr>
        <w:t xml:space="preserve">Encourage completion of </w:t>
      </w:r>
      <w:r w:rsidRPr="7A2AB80B">
        <w:rPr>
          <w:rFonts w:cs="Segoe UI Emoji"/>
          <w:i/>
          <w:iCs/>
        </w:rPr>
        <w:t>AI Essentials</w:t>
      </w:r>
      <w:r w:rsidRPr="7A2AB80B">
        <w:rPr>
          <w:rFonts w:cs="Segoe UI Emoji"/>
        </w:rPr>
        <w:t xml:space="preserve"> by offering a low-stakes academic benefit. You may adjust points or structure to align with your course design.</w:t>
      </w:r>
      <w:r w:rsidRPr="7A2AB80B">
        <w:rPr>
          <w:rFonts w:eastAsiaTheme="majorEastAsia"/>
          <w:i/>
          <w:iCs/>
        </w:rPr>
        <w:t xml:space="preserve"> </w:t>
      </w:r>
      <w:r w:rsidR="0035629E" w:rsidRPr="0AB9DB91">
        <w:rPr>
          <w:i/>
          <w:iCs/>
        </w:rPr>
        <w:t xml:space="preserve">For information on using Course Insights to track AI Essentials completion, please refer to </w:t>
      </w:r>
      <w:hyperlink r:id="rId16">
        <w:r w:rsidR="0035629E" w:rsidRPr="0AB9DB91">
          <w:rPr>
            <w:rStyle w:val="Hyperlink"/>
            <w:i/>
            <w:iCs/>
          </w:rPr>
          <w:t>Course Insights and AI Essentials Completion</w:t>
        </w:r>
      </w:hyperlink>
      <w:r w:rsidR="0035629E" w:rsidRPr="0AB9DB91">
        <w:rPr>
          <w:i/>
          <w:iCs/>
        </w:rPr>
        <w:t>.</w:t>
      </w:r>
    </w:p>
    <w:p w14:paraId="03DF43AF" w14:textId="2141B293" w:rsidR="0004778B" w:rsidRPr="0004778B" w:rsidRDefault="0004778B" w:rsidP="00825F88">
      <w:pPr>
        <w:pStyle w:val="Heading4"/>
      </w:pPr>
      <w:bookmarkStart w:id="11" w:name="_Option_3A_—"/>
      <w:bookmarkEnd w:id="11"/>
      <w:r>
        <w:t>Option 3A — Extra Credit</w:t>
      </w:r>
    </w:p>
    <w:p w14:paraId="27345117" w14:textId="77777777" w:rsidR="0004778B" w:rsidRPr="009A5F76" w:rsidRDefault="0004778B" w:rsidP="00255585">
      <w:pPr>
        <w:ind w:left="720"/>
        <w:rPr>
          <w:rFonts w:eastAsiaTheme="majorEastAsia"/>
          <w:b/>
          <w:bCs/>
        </w:rPr>
      </w:pPr>
      <w:r w:rsidRPr="009A5F76">
        <w:rPr>
          <w:rFonts w:eastAsiaTheme="majorEastAsia"/>
          <w:b/>
          <w:bCs/>
        </w:rPr>
        <w:t>Optional Extra Credit: AI Essentials</w:t>
      </w:r>
    </w:p>
    <w:p w14:paraId="3BFB9F94" w14:textId="768215FE" w:rsidR="000A6C24" w:rsidRPr="000A6C24" w:rsidRDefault="0004778B" w:rsidP="7A2AB80B">
      <w:pPr>
        <w:ind w:left="720"/>
        <w:rPr>
          <w:rFonts w:eastAsiaTheme="majorEastAsia"/>
        </w:rPr>
      </w:pPr>
      <w:r w:rsidRPr="7A2AB80B">
        <w:rPr>
          <w:rFonts w:eastAsiaTheme="majorEastAsia"/>
        </w:rPr>
        <w:t xml:space="preserve">Students who complete Penn </w:t>
      </w:r>
      <w:r w:rsidR="000A6C24" w:rsidRPr="7A2AB80B">
        <w:rPr>
          <w:rFonts w:eastAsiaTheme="majorEastAsia"/>
        </w:rPr>
        <w:t>State's</w:t>
      </w:r>
      <w:r w:rsidR="000A6C24" w:rsidRPr="7A2AB80B">
        <w:rPr>
          <w:rFonts w:ascii="Arial" w:eastAsiaTheme="majorEastAsia" w:hAnsi="Arial" w:cs="Arial"/>
        </w:rPr>
        <w:t> </w:t>
      </w:r>
      <w:r w:rsidR="000A6C24" w:rsidRPr="7A2AB80B">
        <w:rPr>
          <w:rFonts w:eastAsiaTheme="majorEastAsia"/>
          <w:i/>
          <w:iCs/>
        </w:rPr>
        <w:t>AI</w:t>
      </w:r>
      <w:r w:rsidRPr="7A2AB80B">
        <w:rPr>
          <w:rFonts w:eastAsiaTheme="majorEastAsia"/>
          <w:i/>
          <w:iCs/>
        </w:rPr>
        <w:t xml:space="preserve"> </w:t>
      </w:r>
      <w:r w:rsidR="000A6C24" w:rsidRPr="7A2AB80B">
        <w:rPr>
          <w:rFonts w:eastAsiaTheme="majorEastAsia"/>
          <w:i/>
          <w:iCs/>
        </w:rPr>
        <w:t>Essentials</w:t>
      </w:r>
      <w:r w:rsidR="000A6C24" w:rsidRPr="7A2AB80B">
        <w:rPr>
          <w:rFonts w:ascii="Arial" w:eastAsiaTheme="majorEastAsia" w:hAnsi="Arial" w:cs="Arial"/>
        </w:rPr>
        <w:t> </w:t>
      </w:r>
      <w:r w:rsidR="008C72AC" w:rsidRPr="7A2AB80B">
        <w:rPr>
          <w:rFonts w:eastAsiaTheme="majorEastAsia"/>
        </w:rPr>
        <w:t>learning module</w:t>
      </w:r>
      <w:r w:rsidRPr="7A2AB80B">
        <w:rPr>
          <w:rFonts w:eastAsiaTheme="majorEastAsia"/>
        </w:rPr>
        <w:t xml:space="preserve"> may </w:t>
      </w:r>
      <w:r w:rsidR="000A6C24" w:rsidRPr="7A2AB80B">
        <w:rPr>
          <w:rFonts w:eastAsiaTheme="majorEastAsia"/>
        </w:rPr>
        <w:t>note</w:t>
      </w:r>
      <w:r w:rsidRPr="7A2AB80B">
        <w:rPr>
          <w:rFonts w:eastAsiaTheme="majorEastAsia"/>
        </w:rPr>
        <w:t xml:space="preserve"> completion </w:t>
      </w:r>
      <w:r w:rsidR="000A6C24" w:rsidRPr="7A2AB80B">
        <w:rPr>
          <w:rFonts w:eastAsiaTheme="majorEastAsia"/>
        </w:rPr>
        <w:t>for</w:t>
      </w:r>
      <w:r w:rsidR="000A6C24" w:rsidRPr="7A2AB80B">
        <w:rPr>
          <w:rFonts w:ascii="Arial" w:eastAsiaTheme="majorEastAsia" w:hAnsi="Arial" w:cs="Arial"/>
        </w:rPr>
        <w:t> </w:t>
      </w:r>
      <w:r w:rsidRPr="7A2AB80B">
        <w:rPr>
          <w:rFonts w:eastAsiaTheme="majorEastAsia"/>
        </w:rPr>
        <w:t xml:space="preserve">[X] extra credit </w:t>
      </w:r>
      <w:r w:rsidR="000A6C24" w:rsidRPr="7A2AB80B">
        <w:rPr>
          <w:rFonts w:eastAsiaTheme="majorEastAsia"/>
        </w:rPr>
        <w:t>points</w:t>
      </w:r>
      <w:r w:rsidR="000A6C24" w:rsidRPr="7A2AB80B">
        <w:rPr>
          <w:rFonts w:ascii="Arial" w:eastAsiaTheme="majorEastAsia" w:hAnsi="Arial" w:cs="Arial"/>
        </w:rPr>
        <w:t> </w:t>
      </w:r>
      <w:r w:rsidR="000A6C24" w:rsidRPr="7A2AB80B">
        <w:rPr>
          <w:rFonts w:eastAsiaTheme="majorEastAsia"/>
        </w:rPr>
        <w:t>applied</w:t>
      </w:r>
      <w:r w:rsidRPr="7A2AB80B">
        <w:rPr>
          <w:rFonts w:eastAsiaTheme="majorEastAsia"/>
        </w:rPr>
        <w:t xml:space="preserve"> to [assignment category / final grade / participation]. This will not affect the grades of students who choose not to participate. </w:t>
      </w:r>
      <w:r w:rsidR="00D07A92" w:rsidRPr="7A2AB80B">
        <w:rPr>
          <w:rFonts w:eastAsiaTheme="majorEastAsia"/>
        </w:rPr>
        <w:t xml:space="preserve">To receive credit, submit </w:t>
      </w:r>
      <w:r w:rsidR="000A6C24" w:rsidRPr="7A2AB80B">
        <w:rPr>
          <w:rFonts w:eastAsiaTheme="majorEastAsia"/>
        </w:rPr>
        <w:t xml:space="preserve">a notation of </w:t>
      </w:r>
      <w:r w:rsidR="00D07A92" w:rsidRPr="7A2AB80B">
        <w:rPr>
          <w:rFonts w:eastAsiaTheme="majorEastAsia"/>
        </w:rPr>
        <w:t>your completion [submission method] by [date].</w:t>
      </w:r>
      <w:r w:rsidR="000A6C24" w:rsidRPr="7A2AB80B">
        <w:rPr>
          <w:rFonts w:eastAsiaTheme="majorEastAsia"/>
          <w:i/>
          <w:iCs/>
        </w:rPr>
        <w:t xml:space="preserve"> Completion will be verified through a university tracking system. AI Essentials</w:t>
      </w:r>
      <w:r w:rsidR="000A6C24" w:rsidRPr="7A2AB80B">
        <w:rPr>
          <w:rFonts w:ascii="Arial" w:eastAsiaTheme="majorEastAsia" w:hAnsi="Arial" w:cs="Arial"/>
        </w:rPr>
        <w:t> </w:t>
      </w:r>
      <w:r w:rsidR="000A6C24" w:rsidRPr="7A2AB80B">
        <w:rPr>
          <w:rFonts w:eastAsiaTheme="majorEastAsia"/>
        </w:rPr>
        <w:t>is a</w:t>
      </w:r>
      <w:r w:rsidR="009A62E3" w:rsidRPr="7A2AB80B">
        <w:rPr>
          <w:rFonts w:eastAsiaTheme="majorEastAsia"/>
        </w:rPr>
        <w:t xml:space="preserve"> no-cost</w:t>
      </w:r>
      <w:r w:rsidR="000A6C24" w:rsidRPr="7A2AB80B">
        <w:rPr>
          <w:rFonts w:eastAsiaTheme="majorEastAsia"/>
        </w:rPr>
        <w:t xml:space="preserve"> self-paced </w:t>
      </w:r>
      <w:r w:rsidR="00F70DFE" w:rsidRPr="7A2AB80B">
        <w:rPr>
          <w:rFonts w:eastAsiaTheme="majorEastAsia"/>
        </w:rPr>
        <w:t>learning module</w:t>
      </w:r>
      <w:r w:rsidR="000A6C24" w:rsidRPr="7A2AB80B">
        <w:rPr>
          <w:rFonts w:eastAsiaTheme="majorEastAsia"/>
        </w:rPr>
        <w:t xml:space="preserve"> available to all Penn State students on your Canvas dashboard.</w:t>
      </w:r>
    </w:p>
    <w:p w14:paraId="6AD37A84" w14:textId="77777777" w:rsidR="0004778B" w:rsidRPr="0004778B" w:rsidRDefault="0004778B" w:rsidP="00825F88">
      <w:pPr>
        <w:pStyle w:val="Heading4"/>
      </w:pPr>
      <w:bookmarkStart w:id="12" w:name="_Option_3B_—"/>
      <w:bookmarkEnd w:id="12"/>
      <w:r w:rsidRPr="0004778B">
        <w:t>Option 3B — Participation or Engagement Credit</w:t>
      </w:r>
    </w:p>
    <w:p w14:paraId="4E0FFAC3" w14:textId="77777777" w:rsidR="0004778B" w:rsidRPr="000057AE" w:rsidRDefault="0004778B" w:rsidP="00255585">
      <w:pPr>
        <w:ind w:left="720"/>
        <w:rPr>
          <w:rFonts w:eastAsiaTheme="majorEastAsia"/>
          <w:b/>
          <w:bCs/>
        </w:rPr>
      </w:pPr>
      <w:r w:rsidRPr="000057AE">
        <w:rPr>
          <w:rFonts w:eastAsiaTheme="majorEastAsia"/>
          <w:b/>
          <w:bCs/>
        </w:rPr>
        <w:t>AI Essentials — Optional Engagement Opportunity</w:t>
      </w:r>
    </w:p>
    <w:p w14:paraId="5613D864" w14:textId="22695C39" w:rsidR="0004778B" w:rsidRPr="0004778B" w:rsidRDefault="0004778B" w:rsidP="00255585">
      <w:pPr>
        <w:ind w:left="720"/>
        <w:rPr>
          <w:rFonts w:eastAsiaTheme="majorEastAsia"/>
        </w:rPr>
      </w:pPr>
      <w:r w:rsidRPr="0004778B">
        <w:rPr>
          <w:rFonts w:eastAsiaTheme="majorEastAsia"/>
        </w:rPr>
        <w:t>As part of our course's broader commitment to preparing you for a rapidly changing academic and professional landscape, I am offering an optional opportunity through Penn State's </w:t>
      </w:r>
      <w:r w:rsidRPr="0004778B">
        <w:rPr>
          <w:rFonts w:eastAsiaTheme="majorEastAsia"/>
          <w:i/>
          <w:iCs/>
        </w:rPr>
        <w:t>AI Essentials</w:t>
      </w:r>
      <w:r w:rsidRPr="0004778B">
        <w:rPr>
          <w:rFonts w:eastAsiaTheme="majorEastAsia"/>
        </w:rPr>
        <w:t> </w:t>
      </w:r>
      <w:r w:rsidR="00921105">
        <w:rPr>
          <w:rFonts w:eastAsiaTheme="majorEastAsia"/>
        </w:rPr>
        <w:t>learning module</w:t>
      </w:r>
      <w:r w:rsidRPr="0004778B">
        <w:rPr>
          <w:rFonts w:eastAsiaTheme="majorEastAsia"/>
        </w:rPr>
        <w:t xml:space="preserve">. Students who complete </w:t>
      </w:r>
      <w:r w:rsidR="00DA5635">
        <w:rPr>
          <w:rFonts w:eastAsiaTheme="majorEastAsia"/>
        </w:rPr>
        <w:t>this no-cost</w:t>
      </w:r>
      <w:r w:rsidRPr="0004778B">
        <w:rPr>
          <w:rFonts w:eastAsiaTheme="majorEastAsia"/>
        </w:rPr>
        <w:t xml:space="preserve"> </w:t>
      </w:r>
      <w:r w:rsidR="00E26F74">
        <w:rPr>
          <w:rFonts w:eastAsiaTheme="majorEastAsia"/>
        </w:rPr>
        <w:t>resource</w:t>
      </w:r>
      <w:r w:rsidRPr="0004778B">
        <w:rPr>
          <w:rFonts w:eastAsiaTheme="majorEastAsia"/>
        </w:rPr>
        <w:t xml:space="preserve"> and submit a brief reflection ([X] sentences or paragraphs) connecting the content to our course themes may earn [X] points toward the participation component of your grade.</w:t>
      </w:r>
    </w:p>
    <w:p w14:paraId="52614E17" w14:textId="0696C16A" w:rsidR="0004778B" w:rsidRDefault="0004778B" w:rsidP="00255585">
      <w:pPr>
        <w:ind w:left="720"/>
        <w:rPr>
          <w:rFonts w:eastAsiaTheme="majorEastAsia"/>
        </w:rPr>
      </w:pPr>
      <w:r w:rsidRPr="0004778B">
        <w:rPr>
          <w:rFonts w:eastAsiaTheme="majorEastAsia"/>
        </w:rPr>
        <w:t xml:space="preserve">Completion is </w:t>
      </w:r>
      <w:r w:rsidR="009A6B0C">
        <w:rPr>
          <w:rFonts w:eastAsiaTheme="majorEastAsia"/>
        </w:rPr>
        <w:t>optional</w:t>
      </w:r>
      <w:r w:rsidRPr="0004778B">
        <w:rPr>
          <w:rFonts w:eastAsiaTheme="majorEastAsia"/>
        </w:rPr>
        <w:t xml:space="preserve"> and will have no negative impact on your standing in the course. Details on submission are available on Canvas.</w:t>
      </w:r>
    </w:p>
    <w:p w14:paraId="13E951A0" w14:textId="639466D4" w:rsidR="001C7F40" w:rsidRPr="001C7F40" w:rsidRDefault="001C7F40" w:rsidP="00255585">
      <w:pPr>
        <w:ind w:left="720"/>
        <w:rPr>
          <w:rFonts w:eastAsiaTheme="majorEastAsia"/>
          <w:b/>
          <w:bCs/>
        </w:rPr>
      </w:pPr>
      <w:r w:rsidRPr="001C7F40">
        <w:rPr>
          <w:rFonts w:eastAsiaTheme="majorEastAsia"/>
          <w:b/>
          <w:bCs/>
        </w:rPr>
        <w:t>Possible prompts</w:t>
      </w:r>
    </w:p>
    <w:p w14:paraId="2D83FFB1" w14:textId="77777777" w:rsidR="00C073D2" w:rsidRPr="001C7F40" w:rsidRDefault="00C073D2" w:rsidP="00CE4EA4">
      <w:pPr>
        <w:ind w:left="720"/>
        <w:rPr>
          <w:rFonts w:eastAsiaTheme="majorEastAsia"/>
          <w:u w:val="single"/>
        </w:rPr>
      </w:pPr>
      <w:r w:rsidRPr="001C7F40">
        <w:rPr>
          <w:rFonts w:eastAsiaTheme="majorEastAsia"/>
          <w:u w:val="single"/>
        </w:rPr>
        <w:t>Ethical Scenario Response </w:t>
      </w:r>
    </w:p>
    <w:p w14:paraId="3FE2A0A2" w14:textId="3EBAEAE3" w:rsidR="00C073D2" w:rsidRPr="00C073D2" w:rsidRDefault="00C073D2" w:rsidP="00CE4EA4">
      <w:pPr>
        <w:ind w:left="720"/>
        <w:rPr>
          <w:rFonts w:eastAsiaTheme="majorEastAsia"/>
        </w:rPr>
      </w:pPr>
      <w:r w:rsidRPr="00C073D2">
        <w:rPr>
          <w:rFonts w:eastAsiaTheme="majorEastAsia"/>
        </w:rPr>
        <w:t xml:space="preserve">300–450 word case </w:t>
      </w:r>
      <w:r w:rsidR="3E5D7A70" w:rsidRPr="31121BF8">
        <w:rPr>
          <w:rFonts w:eastAsiaTheme="majorEastAsia"/>
        </w:rPr>
        <w:t xml:space="preserve">study </w:t>
      </w:r>
      <w:r w:rsidRPr="00C073D2">
        <w:rPr>
          <w:rFonts w:eastAsiaTheme="majorEastAsia"/>
        </w:rPr>
        <w:t>response or small-group discussion. Sample scenario: AI used to screen job applicants. </w:t>
      </w:r>
    </w:p>
    <w:p w14:paraId="7439341A" w14:textId="77777777" w:rsidR="00C073D2" w:rsidRPr="00C073D2" w:rsidRDefault="00C073D2" w:rsidP="00CE4EA4">
      <w:pPr>
        <w:ind w:left="720"/>
        <w:rPr>
          <w:rFonts w:eastAsiaTheme="majorEastAsia"/>
        </w:rPr>
      </w:pPr>
      <w:r w:rsidRPr="00C073D2">
        <w:rPr>
          <w:rFonts w:eastAsiaTheme="majorEastAsia"/>
        </w:rPr>
        <w:t>Students address: </w:t>
      </w:r>
    </w:p>
    <w:p w14:paraId="5190ADB3" w14:textId="77777777" w:rsidR="00C073D2" w:rsidRPr="006E4CFE" w:rsidRDefault="00C073D2" w:rsidP="000B664E">
      <w:pPr>
        <w:pStyle w:val="ListParagraph"/>
        <w:numPr>
          <w:ilvl w:val="0"/>
          <w:numId w:val="2"/>
        </w:numPr>
        <w:ind w:left="1440"/>
        <w:rPr>
          <w:rFonts w:eastAsiaTheme="majorEastAsia"/>
        </w:rPr>
      </w:pPr>
      <w:r w:rsidRPr="006E4CFE">
        <w:rPr>
          <w:rFonts w:eastAsiaTheme="majorEastAsia"/>
        </w:rPr>
        <w:t>Potential benefits. </w:t>
      </w:r>
    </w:p>
    <w:p w14:paraId="36648737" w14:textId="77777777" w:rsidR="00C073D2" w:rsidRPr="006E4CFE" w:rsidRDefault="00C073D2" w:rsidP="000B664E">
      <w:pPr>
        <w:pStyle w:val="ListParagraph"/>
        <w:numPr>
          <w:ilvl w:val="0"/>
          <w:numId w:val="2"/>
        </w:numPr>
        <w:ind w:left="1440"/>
        <w:rPr>
          <w:rFonts w:eastAsiaTheme="majorEastAsia"/>
        </w:rPr>
      </w:pPr>
      <w:r w:rsidRPr="006E4CFE">
        <w:rPr>
          <w:rFonts w:eastAsiaTheme="majorEastAsia"/>
        </w:rPr>
        <w:t>Ethical concerns. </w:t>
      </w:r>
    </w:p>
    <w:p w14:paraId="28B4B21B" w14:textId="2E9FAE85" w:rsidR="00CE4EA4" w:rsidRPr="00906850" w:rsidRDefault="00C073D2" w:rsidP="000B664E">
      <w:pPr>
        <w:pStyle w:val="ListParagraph"/>
        <w:numPr>
          <w:ilvl w:val="0"/>
          <w:numId w:val="2"/>
        </w:numPr>
        <w:ind w:left="1440"/>
        <w:rPr>
          <w:rFonts w:eastAsiaTheme="majorEastAsia"/>
        </w:rPr>
      </w:pPr>
      <w:r w:rsidRPr="006E4CFE">
        <w:rPr>
          <w:rFonts w:eastAsiaTheme="majorEastAsia"/>
        </w:rPr>
        <w:t>A justified recommendation. </w:t>
      </w:r>
    </w:p>
    <w:p w14:paraId="4C8092AD" w14:textId="77777777" w:rsidR="001C7F40" w:rsidRPr="001C7F40" w:rsidRDefault="001C7F40" w:rsidP="00CE4EA4">
      <w:pPr>
        <w:ind w:left="720"/>
        <w:rPr>
          <w:rFonts w:eastAsiaTheme="majorEastAsia"/>
          <w:u w:val="single"/>
        </w:rPr>
      </w:pPr>
      <w:r w:rsidRPr="001C7F40">
        <w:rPr>
          <w:rFonts w:eastAsiaTheme="majorEastAsia"/>
          <w:u w:val="single"/>
        </w:rPr>
        <w:t>Field Lens Analysis </w:t>
      </w:r>
    </w:p>
    <w:p w14:paraId="7B87DA50" w14:textId="77777777" w:rsidR="001C7F40" w:rsidRPr="001C7F40" w:rsidRDefault="001C7F40" w:rsidP="00CE4EA4">
      <w:pPr>
        <w:ind w:left="720"/>
        <w:rPr>
          <w:rFonts w:eastAsiaTheme="majorEastAsia"/>
        </w:rPr>
      </w:pPr>
      <w:r w:rsidRPr="001C7F40">
        <w:rPr>
          <w:rFonts w:eastAsiaTheme="majorEastAsia"/>
        </w:rPr>
        <w:t>300–500 word analytical response. </w:t>
      </w:r>
    </w:p>
    <w:p w14:paraId="25CF2108" w14:textId="77777777" w:rsidR="001C7F40" w:rsidRPr="001C7F40" w:rsidRDefault="001C7F40" w:rsidP="7A2AB80B">
      <w:pPr>
        <w:ind w:left="720"/>
        <w:rPr>
          <w:rFonts w:eastAsiaTheme="majorEastAsia"/>
        </w:rPr>
      </w:pPr>
      <w:r w:rsidRPr="7A2AB80B">
        <w:rPr>
          <w:rFonts w:eastAsiaTheme="majorEastAsia"/>
        </w:rPr>
        <w:t xml:space="preserve">Students analyze one </w:t>
      </w:r>
      <w:r w:rsidRPr="7A2AB80B">
        <w:rPr>
          <w:rFonts w:eastAsiaTheme="majorEastAsia"/>
          <w:i/>
          <w:iCs/>
        </w:rPr>
        <w:t xml:space="preserve">AI Essentials </w:t>
      </w:r>
      <w:r w:rsidRPr="7A2AB80B">
        <w:rPr>
          <w:rFonts w:eastAsiaTheme="majorEastAsia"/>
        </w:rPr>
        <w:t>concept (bias, privacy, automation, etc.) and address: </w:t>
      </w:r>
    </w:p>
    <w:p w14:paraId="1632EE06"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How it appears in their field. </w:t>
      </w:r>
    </w:p>
    <w:p w14:paraId="3AE225E9"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Benefits and risks. </w:t>
      </w:r>
    </w:p>
    <w:p w14:paraId="10D52B4C"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Recommendations for professionals. </w:t>
      </w:r>
    </w:p>
    <w:p w14:paraId="25AFFE55" w14:textId="77777777" w:rsidR="00DE6BFF" w:rsidRDefault="00DE6BFF" w:rsidP="004845D9"/>
    <w:p w14:paraId="15BF41BF" w14:textId="1EC27931" w:rsidR="0004778B" w:rsidRPr="0004778B" w:rsidRDefault="0004778B" w:rsidP="00CE2D54">
      <w:pPr>
        <w:pStyle w:val="Heading4"/>
      </w:pPr>
      <w:bookmarkStart w:id="13" w:name="_Option_3C_—"/>
      <w:bookmarkEnd w:id="13"/>
      <w:r w:rsidRPr="0004778B">
        <w:t>Option 3C — Incentivized with Reflection Prompt</w:t>
      </w:r>
    </w:p>
    <w:p w14:paraId="654A0A3C" w14:textId="77777777" w:rsidR="0004778B" w:rsidRPr="0077058C" w:rsidRDefault="0004778B" w:rsidP="00255585">
      <w:pPr>
        <w:ind w:left="720"/>
        <w:rPr>
          <w:rFonts w:eastAsiaTheme="majorEastAsia"/>
          <w:b/>
          <w:bCs/>
        </w:rPr>
      </w:pPr>
      <w:r w:rsidRPr="0077058C">
        <w:rPr>
          <w:rFonts w:eastAsiaTheme="majorEastAsia"/>
          <w:b/>
          <w:bCs/>
        </w:rPr>
        <w:t>Optional: AI Essentials + Reflection</w:t>
      </w:r>
    </w:p>
    <w:p w14:paraId="6477956F" w14:textId="2967AB2F" w:rsidR="0004778B" w:rsidRPr="0004778B" w:rsidRDefault="0004778B" w:rsidP="00255585">
      <w:pPr>
        <w:ind w:left="720"/>
        <w:rPr>
          <w:rFonts w:eastAsiaTheme="majorEastAsia"/>
        </w:rPr>
      </w:pPr>
      <w:r w:rsidRPr="0004778B">
        <w:rPr>
          <w:rFonts w:eastAsiaTheme="majorEastAsia"/>
        </w:rPr>
        <w:t>Penn State's </w:t>
      </w:r>
      <w:r w:rsidRPr="0004778B">
        <w:rPr>
          <w:rFonts w:eastAsiaTheme="majorEastAsia"/>
          <w:i/>
          <w:iCs/>
        </w:rPr>
        <w:t>AI Essentials</w:t>
      </w:r>
      <w:r w:rsidRPr="0004778B">
        <w:rPr>
          <w:rFonts w:eastAsiaTheme="majorEastAsia"/>
        </w:rPr>
        <w:t xml:space="preserve"> is a </w:t>
      </w:r>
      <w:r w:rsidR="00C94AC2">
        <w:rPr>
          <w:rFonts w:eastAsiaTheme="majorEastAsia"/>
        </w:rPr>
        <w:t xml:space="preserve">no-cost, </w:t>
      </w:r>
      <w:r w:rsidRPr="0004778B">
        <w:rPr>
          <w:rFonts w:eastAsiaTheme="majorEastAsia"/>
        </w:rPr>
        <w:t xml:space="preserve">self-paced </w:t>
      </w:r>
      <w:r w:rsidR="00205DA5">
        <w:rPr>
          <w:rFonts w:eastAsiaTheme="majorEastAsia"/>
        </w:rPr>
        <w:t>learning module</w:t>
      </w:r>
      <w:r w:rsidRPr="0004778B">
        <w:rPr>
          <w:rFonts w:eastAsiaTheme="majorEastAsia"/>
        </w:rPr>
        <w:t xml:space="preserve"> designed to help students develop foundational knowledge about artificial intelligence and its responsible use. Students who complete </w:t>
      </w:r>
      <w:r w:rsidRPr="0004778B">
        <w:rPr>
          <w:rFonts w:eastAsiaTheme="majorEastAsia"/>
          <w:i/>
          <w:iCs/>
        </w:rPr>
        <w:t>AI Essentials</w:t>
      </w:r>
      <w:r w:rsidRPr="0004778B">
        <w:rPr>
          <w:rFonts w:eastAsiaTheme="majorEastAsia"/>
        </w:rPr>
        <w:t xml:space="preserve"> and submit a short reflection (see prompt </w:t>
      </w:r>
      <w:r w:rsidR="008A4DA9">
        <w:rPr>
          <w:rFonts w:eastAsiaTheme="majorEastAsia"/>
        </w:rPr>
        <w:t xml:space="preserve">ideas </w:t>
      </w:r>
      <w:r w:rsidRPr="0004778B">
        <w:rPr>
          <w:rFonts w:eastAsiaTheme="majorEastAsia"/>
        </w:rPr>
        <w:t>below) will receive [X] extra credit points.</w:t>
      </w:r>
    </w:p>
    <w:p w14:paraId="2C18DA4B" w14:textId="77777777" w:rsidR="0004778B" w:rsidRDefault="0004778B" w:rsidP="00255585">
      <w:pPr>
        <w:ind w:left="720"/>
        <w:rPr>
          <w:rFonts w:eastAsiaTheme="majorEastAsia"/>
        </w:rPr>
      </w:pPr>
      <w:r w:rsidRPr="0004778B">
        <w:rPr>
          <w:rFonts w:eastAsiaTheme="majorEastAsia"/>
        </w:rPr>
        <w:t>Submissions are due by [date] via [Canvas/email/other]. This opportunity is open to all students regardless of prior experience with AI.</w:t>
      </w:r>
    </w:p>
    <w:p w14:paraId="36092932" w14:textId="77777777" w:rsidR="00FB4B02" w:rsidRPr="001C7F40" w:rsidRDefault="00FB4B02" w:rsidP="00FB4B02">
      <w:pPr>
        <w:ind w:left="720"/>
        <w:rPr>
          <w:rFonts w:eastAsiaTheme="majorEastAsia"/>
          <w:b/>
          <w:bCs/>
        </w:rPr>
      </w:pPr>
      <w:r w:rsidRPr="001C7F40">
        <w:rPr>
          <w:rFonts w:eastAsiaTheme="majorEastAsia"/>
          <w:b/>
          <w:bCs/>
        </w:rPr>
        <w:t>Possible prompts</w:t>
      </w:r>
    </w:p>
    <w:p w14:paraId="674699A6" w14:textId="77777777" w:rsidR="0019696F" w:rsidRPr="0065680A" w:rsidRDefault="0019696F" w:rsidP="0019696F">
      <w:pPr>
        <w:ind w:left="720"/>
        <w:rPr>
          <w:rFonts w:eastAsiaTheme="majorEastAsia"/>
          <w:u w:val="single"/>
        </w:rPr>
      </w:pPr>
      <w:r w:rsidRPr="0065680A">
        <w:rPr>
          <w:rFonts w:eastAsiaTheme="majorEastAsia"/>
          <w:u w:val="single"/>
        </w:rPr>
        <w:t>Reflection Prompt</w:t>
      </w:r>
    </w:p>
    <w:p w14:paraId="7F9996EB" w14:textId="5DB441A1" w:rsidR="0019696F" w:rsidRPr="0004778B" w:rsidRDefault="0019696F" w:rsidP="0019696F">
      <w:pPr>
        <w:ind w:left="720"/>
        <w:rPr>
          <w:rFonts w:eastAsiaTheme="majorEastAsia"/>
        </w:rPr>
      </w:pPr>
      <w:r w:rsidRPr="0004778B">
        <w:rPr>
          <w:rFonts w:eastAsiaTheme="majorEastAsia"/>
        </w:rPr>
        <w:t>In 150–300 words, describe one concept from </w:t>
      </w:r>
      <w:r w:rsidRPr="0004778B">
        <w:rPr>
          <w:rFonts w:eastAsiaTheme="majorEastAsia"/>
          <w:i/>
          <w:iCs/>
        </w:rPr>
        <w:t>AI Essentials</w:t>
      </w:r>
      <w:r w:rsidRPr="0004778B">
        <w:rPr>
          <w:rFonts w:eastAsiaTheme="majorEastAsia"/>
        </w:rPr>
        <w:t> that surprised you, challenged your thinking, or that you see as relevant to your life, career, or this course.</w:t>
      </w:r>
    </w:p>
    <w:p w14:paraId="0B2506FC" w14:textId="77777777" w:rsidR="0077058C" w:rsidRPr="0065680A" w:rsidRDefault="0077058C" w:rsidP="0019696F">
      <w:pPr>
        <w:ind w:left="720"/>
        <w:rPr>
          <w:rFonts w:ascii="Times New Roman" w:eastAsia="Times New Roman" w:hAnsi="Times New Roman" w:cs="Times New Roman"/>
          <w:sz w:val="24"/>
          <w:u w:val="single"/>
          <w:lang w:eastAsia="en-US"/>
        </w:rPr>
      </w:pPr>
      <w:r w:rsidRPr="0065680A">
        <w:rPr>
          <w:rFonts w:ascii="Aptos" w:eastAsia="Times New Roman" w:hAnsi="Aptos" w:cs="Times New Roman"/>
          <w:szCs w:val="22"/>
          <w:u w:val="single"/>
          <w:lang w:eastAsia="en-US"/>
        </w:rPr>
        <w:t>Advice Memo </w:t>
      </w:r>
    </w:p>
    <w:p w14:paraId="079B5F3B" w14:textId="47E8CB99" w:rsidR="0077058C" w:rsidRPr="0077058C" w:rsidRDefault="0019696F" w:rsidP="0019696F">
      <w:pPr>
        <w:ind w:left="720"/>
        <w:rPr>
          <w:rFonts w:ascii="Times New Roman" w:eastAsia="Times New Roman" w:hAnsi="Times New Roman" w:cs="Times New Roman"/>
          <w:sz w:val="24"/>
          <w:lang w:eastAsia="en-US"/>
        </w:rPr>
      </w:pPr>
      <w:r w:rsidRPr="31121BF8">
        <w:rPr>
          <w:rFonts w:ascii="Aptos" w:eastAsia="Times New Roman" w:hAnsi="Aptos" w:cs="Times New Roman"/>
          <w:lang w:eastAsia="en-US"/>
        </w:rPr>
        <w:t xml:space="preserve">In a </w:t>
      </w:r>
      <w:r w:rsidR="0077058C" w:rsidRPr="31121BF8">
        <w:rPr>
          <w:rFonts w:ascii="Aptos" w:eastAsia="Times New Roman" w:hAnsi="Aptos" w:cs="Times New Roman"/>
          <w:lang w:eastAsia="en-US"/>
        </w:rPr>
        <w:t>400–600 word professional memo</w:t>
      </w:r>
      <w:r w:rsidR="001E00F8">
        <w:rPr>
          <w:rFonts w:ascii="Aptos" w:eastAsia="Times New Roman" w:hAnsi="Aptos" w:cs="Times New Roman"/>
          <w:lang w:eastAsia="en-US"/>
        </w:rPr>
        <w:t>,</w:t>
      </w:r>
      <w:r>
        <w:rPr>
          <w:rFonts w:ascii="Times New Roman" w:eastAsia="Times New Roman" w:hAnsi="Times New Roman" w:cs="Times New Roman"/>
          <w:sz w:val="24"/>
          <w:lang w:eastAsia="en-US"/>
        </w:rPr>
        <w:t xml:space="preserve"> </w:t>
      </w:r>
      <w:r w:rsidR="0077058C" w:rsidRPr="31121BF8">
        <w:rPr>
          <w:rFonts w:ascii="Aptos" w:eastAsia="Times New Roman" w:hAnsi="Aptos" w:cs="Times New Roman"/>
          <w:lang w:eastAsia="en-US"/>
        </w:rPr>
        <w:t xml:space="preserve">summarize 2–3 key insights </w:t>
      </w:r>
      <w:r w:rsidR="1A0B1C7F" w:rsidRPr="31121BF8">
        <w:rPr>
          <w:rFonts w:ascii="Aptos" w:eastAsia="Times New Roman" w:hAnsi="Aptos" w:cs="Times New Roman"/>
          <w:lang w:eastAsia="en-US"/>
        </w:rPr>
        <w:t xml:space="preserve">gained from </w:t>
      </w:r>
      <w:r w:rsidR="1A0B1C7F" w:rsidRPr="001E00F8">
        <w:rPr>
          <w:rFonts w:ascii="Aptos" w:eastAsia="Times New Roman" w:hAnsi="Aptos" w:cs="Times New Roman"/>
          <w:i/>
          <w:iCs/>
          <w:lang w:eastAsia="en-US"/>
        </w:rPr>
        <w:t>AI Essentials</w:t>
      </w:r>
      <w:r w:rsidR="1A0B1C7F" w:rsidRPr="31121BF8">
        <w:rPr>
          <w:rFonts w:ascii="Aptos" w:eastAsia="Times New Roman" w:hAnsi="Aptos" w:cs="Times New Roman"/>
          <w:lang w:eastAsia="en-US"/>
        </w:rPr>
        <w:t xml:space="preserve"> </w:t>
      </w:r>
      <w:r w:rsidR="0077058C" w:rsidRPr="31121BF8">
        <w:rPr>
          <w:rFonts w:ascii="Aptos" w:eastAsia="Times New Roman" w:hAnsi="Aptos" w:cs="Times New Roman"/>
          <w:lang w:eastAsia="en-US"/>
        </w:rPr>
        <w:t xml:space="preserve">and provide one recommendation </w:t>
      </w:r>
      <w:r w:rsidR="49C3B698" w:rsidRPr="31121BF8">
        <w:rPr>
          <w:rFonts w:ascii="Aptos" w:eastAsia="Times New Roman" w:hAnsi="Aptos" w:cs="Times New Roman"/>
          <w:lang w:eastAsia="en-US"/>
        </w:rPr>
        <w:t>a</w:t>
      </w:r>
      <w:r w:rsidR="1C740FAB" w:rsidRPr="31121BF8">
        <w:rPr>
          <w:rFonts w:ascii="Aptos" w:eastAsia="Times New Roman" w:hAnsi="Aptos" w:cs="Times New Roman"/>
          <w:lang w:eastAsia="en-US"/>
        </w:rPr>
        <w:t>round</w:t>
      </w:r>
      <w:r w:rsidR="49C3B698" w:rsidRPr="31121BF8">
        <w:rPr>
          <w:rFonts w:ascii="Aptos" w:eastAsia="Times New Roman" w:hAnsi="Aptos" w:cs="Times New Roman"/>
          <w:lang w:eastAsia="en-US"/>
        </w:rPr>
        <w:t xml:space="preserve"> using AI </w:t>
      </w:r>
      <w:r w:rsidR="0077058C" w:rsidRPr="31121BF8">
        <w:rPr>
          <w:rFonts w:ascii="Aptos" w:eastAsia="Times New Roman" w:hAnsi="Aptos" w:cs="Times New Roman"/>
          <w:lang w:eastAsia="en-US"/>
        </w:rPr>
        <w:t>tailored to a specific audience. </w:t>
      </w:r>
    </w:p>
    <w:p w14:paraId="536BFB05" w14:textId="77777777" w:rsidR="0077058C" w:rsidRPr="0004778B" w:rsidRDefault="0077058C" w:rsidP="00255585">
      <w:pPr>
        <w:ind w:left="720"/>
        <w:rPr>
          <w:rFonts w:eastAsiaTheme="majorEastAsia"/>
        </w:rPr>
      </w:pPr>
    </w:p>
    <w:p w14:paraId="229CC53E" w14:textId="77777777" w:rsidR="00DE6BFF" w:rsidRDefault="00DE6BFF" w:rsidP="0004778B">
      <w:pPr>
        <w:rPr>
          <w:rFonts w:eastAsiaTheme="majorEastAsia"/>
        </w:rPr>
      </w:pPr>
    </w:p>
    <w:p w14:paraId="577E49E7" w14:textId="77777777" w:rsidR="009B12C4" w:rsidRDefault="009B12C4">
      <w:pPr>
        <w:rPr>
          <w:rFonts w:ascii="Segoe UI Emoji" w:eastAsiaTheme="majorEastAsia" w:hAnsi="Segoe UI Emoji" w:cs="Segoe UI Emoji"/>
          <w:b/>
          <w:bCs/>
          <w:color w:val="0F4761" w:themeColor="accent1" w:themeShade="BF"/>
          <w:sz w:val="26"/>
          <w:szCs w:val="26"/>
        </w:rPr>
      </w:pPr>
      <w:bookmarkStart w:id="14" w:name="_🔴_Your_Call:"/>
      <w:bookmarkEnd w:id="14"/>
      <w:r>
        <w:rPr>
          <w:rFonts w:ascii="Segoe UI Emoji" w:hAnsi="Segoe UI Emoji" w:cs="Segoe UI Emoji"/>
          <w:b/>
          <w:bCs/>
        </w:rPr>
        <w:br w:type="page"/>
      </w:r>
    </w:p>
    <w:p w14:paraId="20C74FAC" w14:textId="2984675E" w:rsidR="0004778B" w:rsidRPr="009234ED" w:rsidRDefault="000F7BCC" w:rsidP="009234ED">
      <w:pPr>
        <w:pStyle w:val="Heading2"/>
        <w:rPr>
          <w:b/>
          <w:bCs/>
        </w:rPr>
      </w:pPr>
      <w:r w:rsidRPr="009234ED">
        <w:rPr>
          <w:rFonts w:ascii="Segoe UI Emoji" w:hAnsi="Segoe UI Emoji" w:cs="Segoe UI Emoji"/>
          <w:b/>
          <w:bCs/>
        </w:rPr>
        <w:lastRenderedPageBreak/>
        <w:t>🔴</w:t>
      </w:r>
      <w:r w:rsidRPr="009234ED">
        <w:rPr>
          <w:b/>
          <w:bCs/>
        </w:rPr>
        <w:t xml:space="preserve"> </w:t>
      </w:r>
      <w:r w:rsidR="0004778B" w:rsidRPr="009234ED">
        <w:rPr>
          <w:b/>
          <w:bCs/>
        </w:rPr>
        <w:t>Your Call: Require It — Required Completion</w:t>
      </w:r>
    </w:p>
    <w:p w14:paraId="05F4FC84" w14:textId="57F6741B" w:rsidR="0035629E" w:rsidRDefault="00CB6A93" w:rsidP="0035629E">
      <w:pPr>
        <w:shd w:val="clear" w:color="auto" w:fill="FFFFFF" w:themeFill="background1"/>
        <w:ind w:left="360"/>
        <w:rPr>
          <w:i/>
          <w:iCs/>
        </w:rPr>
      </w:pPr>
      <w:r w:rsidRPr="7A2AB80B">
        <w:rPr>
          <w:rFonts w:cs="Segoe UI Emoji"/>
        </w:rPr>
        <w:t xml:space="preserve">Makes completion of </w:t>
      </w:r>
      <w:r w:rsidRPr="7A2AB80B">
        <w:rPr>
          <w:rFonts w:cs="Segoe UI Emoji"/>
          <w:i/>
          <w:iCs/>
        </w:rPr>
        <w:t>AI Essentials</w:t>
      </w:r>
      <w:r w:rsidRPr="7A2AB80B">
        <w:rPr>
          <w:rFonts w:cs="Segoe UI Emoji"/>
        </w:rPr>
        <w:t xml:space="preserve"> a course requirement. Language is clear and transparent about expectations and rationale.</w:t>
      </w:r>
      <w:r w:rsidRPr="7A2AB80B">
        <w:rPr>
          <w:rFonts w:eastAsiaTheme="majorEastAsia"/>
          <w:i/>
          <w:iCs/>
        </w:rPr>
        <w:t xml:space="preserve"> </w:t>
      </w:r>
      <w:r w:rsidR="0035629E" w:rsidRPr="0AB9DB91">
        <w:rPr>
          <w:i/>
          <w:iCs/>
        </w:rPr>
        <w:t xml:space="preserve">For information on using Course Insights to track AI Essentials completion, please refer to </w:t>
      </w:r>
      <w:hyperlink r:id="rId17">
        <w:r w:rsidR="0035629E" w:rsidRPr="0AB9DB91">
          <w:rPr>
            <w:rStyle w:val="Hyperlink"/>
            <w:i/>
            <w:iCs/>
          </w:rPr>
          <w:t>Course Insights and AI Essentials Completion</w:t>
        </w:r>
      </w:hyperlink>
      <w:r w:rsidR="0035629E" w:rsidRPr="0AB9DB91">
        <w:rPr>
          <w:i/>
          <w:iCs/>
        </w:rPr>
        <w:t>.</w:t>
      </w:r>
    </w:p>
    <w:p w14:paraId="19483B33" w14:textId="22880A0E" w:rsidR="0004778B" w:rsidRPr="0004778B" w:rsidRDefault="0004778B" w:rsidP="7A2AB80B">
      <w:pPr>
        <w:rPr>
          <w:rFonts w:eastAsiaTheme="majorEastAsia"/>
        </w:rPr>
      </w:pPr>
    </w:p>
    <w:p w14:paraId="2A7E0F40" w14:textId="6399E906" w:rsidR="0004778B" w:rsidRPr="0004778B" w:rsidRDefault="0004778B" w:rsidP="00825F88">
      <w:pPr>
        <w:pStyle w:val="Heading4"/>
      </w:pPr>
      <w:bookmarkStart w:id="15" w:name="_Option_4A_—"/>
      <w:bookmarkEnd w:id="15"/>
      <w:r w:rsidRPr="0004778B">
        <w:t>Option 4A — Required, Standalone</w:t>
      </w:r>
    </w:p>
    <w:p w14:paraId="411BD2EF" w14:textId="77777777" w:rsidR="0004778B" w:rsidRPr="005055EC" w:rsidRDefault="0004778B" w:rsidP="00255585">
      <w:pPr>
        <w:ind w:left="720"/>
        <w:rPr>
          <w:rFonts w:eastAsiaTheme="majorEastAsia"/>
          <w:b/>
          <w:bCs/>
        </w:rPr>
      </w:pPr>
      <w:r w:rsidRPr="005055EC">
        <w:rPr>
          <w:rFonts w:eastAsiaTheme="majorEastAsia"/>
          <w:b/>
          <w:bCs/>
        </w:rPr>
        <w:t>Required: AI Essentials Course</w:t>
      </w:r>
    </w:p>
    <w:p w14:paraId="6377ECA5" w14:textId="37B87435" w:rsidR="0004778B" w:rsidRPr="0004778B" w:rsidRDefault="0004778B" w:rsidP="00255585">
      <w:pPr>
        <w:ind w:left="720"/>
        <w:rPr>
          <w:rFonts w:eastAsiaTheme="majorEastAsia"/>
        </w:rPr>
      </w:pPr>
      <w:r w:rsidRPr="0004778B">
        <w:rPr>
          <w:rFonts w:eastAsiaTheme="majorEastAsia"/>
        </w:rPr>
        <w:t>All students enrolled in this course are required to complete Penn State's </w:t>
      </w:r>
      <w:r w:rsidRPr="0004778B">
        <w:rPr>
          <w:rFonts w:eastAsiaTheme="majorEastAsia"/>
          <w:i/>
          <w:iCs/>
        </w:rPr>
        <w:t>AI Essentials</w:t>
      </w:r>
      <w:r w:rsidRPr="0004778B">
        <w:rPr>
          <w:rFonts w:eastAsiaTheme="majorEastAsia"/>
        </w:rPr>
        <w:t> </w:t>
      </w:r>
      <w:r w:rsidR="00542580">
        <w:rPr>
          <w:rFonts w:eastAsiaTheme="majorEastAsia"/>
        </w:rPr>
        <w:t>learning module</w:t>
      </w:r>
      <w:r w:rsidRPr="0004778B">
        <w:rPr>
          <w:rFonts w:eastAsiaTheme="majorEastAsia"/>
        </w:rPr>
        <w:t xml:space="preserve"> by [date]. </w:t>
      </w:r>
      <w:r w:rsidRPr="0004778B">
        <w:rPr>
          <w:rFonts w:eastAsiaTheme="majorEastAsia"/>
          <w:i/>
          <w:iCs/>
        </w:rPr>
        <w:t>AI Essentials</w:t>
      </w:r>
      <w:r w:rsidRPr="0004778B">
        <w:rPr>
          <w:rFonts w:eastAsiaTheme="majorEastAsia"/>
        </w:rPr>
        <w:t xml:space="preserve"> is a </w:t>
      </w:r>
      <w:r w:rsidR="00A446BB">
        <w:rPr>
          <w:rFonts w:eastAsiaTheme="majorEastAsia"/>
        </w:rPr>
        <w:t xml:space="preserve">no-cost, </w:t>
      </w:r>
      <w:r w:rsidRPr="0004778B">
        <w:rPr>
          <w:rFonts w:eastAsiaTheme="majorEastAsia"/>
        </w:rPr>
        <w:t xml:space="preserve">self-paced </w:t>
      </w:r>
      <w:r w:rsidR="00C7028A">
        <w:rPr>
          <w:rFonts w:eastAsiaTheme="majorEastAsia"/>
        </w:rPr>
        <w:t>resource</w:t>
      </w:r>
      <w:r w:rsidRPr="0004778B">
        <w:rPr>
          <w:rFonts w:eastAsiaTheme="majorEastAsia"/>
        </w:rPr>
        <w:t xml:space="preserve"> covering foundational concepts in artificial intelligence, responsible use, and critical engagement with AI tools.</w:t>
      </w:r>
    </w:p>
    <w:p w14:paraId="7CCEB01E" w14:textId="4F1F9091" w:rsidR="00792CF4" w:rsidRPr="0004778B" w:rsidRDefault="0004778B" w:rsidP="7A2AB80B">
      <w:pPr>
        <w:ind w:left="720"/>
        <w:rPr>
          <w:rFonts w:eastAsiaTheme="majorEastAsia"/>
        </w:rPr>
      </w:pPr>
      <w:r w:rsidRPr="7A2AB80B">
        <w:rPr>
          <w:rFonts w:eastAsiaTheme="majorEastAsia"/>
        </w:rPr>
        <w:t>Completion is worth [X] points and will be recorded</w:t>
      </w:r>
      <w:r w:rsidR="003E7012" w:rsidRPr="7A2AB80B">
        <w:rPr>
          <w:rFonts w:eastAsiaTheme="majorEastAsia"/>
        </w:rPr>
        <w:t xml:space="preserve"> </w:t>
      </w:r>
      <w:r w:rsidRPr="7A2AB80B">
        <w:rPr>
          <w:rFonts w:eastAsiaTheme="majorEastAsia"/>
        </w:rPr>
        <w:t xml:space="preserve">under [assignment/participation/other] in Canvas. </w:t>
      </w:r>
      <w:r w:rsidR="00792CF4" w:rsidRPr="7A2AB80B">
        <w:rPr>
          <w:rFonts w:eastAsiaTheme="majorEastAsia"/>
        </w:rPr>
        <w:t xml:space="preserve">Students who complete </w:t>
      </w:r>
      <w:r w:rsidR="25DC31C1" w:rsidRPr="7A2AB80B">
        <w:rPr>
          <w:rFonts w:eastAsiaTheme="majorEastAsia"/>
        </w:rPr>
        <w:t xml:space="preserve">the </w:t>
      </w:r>
      <w:r w:rsidR="25DC31C1" w:rsidRPr="7A2AB80B">
        <w:rPr>
          <w:rFonts w:eastAsiaTheme="majorEastAsia"/>
          <w:i/>
          <w:iCs/>
        </w:rPr>
        <w:t>AI Essentials</w:t>
      </w:r>
      <w:r w:rsidR="25DC31C1" w:rsidRPr="7A2AB80B">
        <w:rPr>
          <w:rFonts w:eastAsiaTheme="majorEastAsia"/>
        </w:rPr>
        <w:t xml:space="preserve"> </w:t>
      </w:r>
      <w:r w:rsidR="00921F01" w:rsidRPr="7A2AB80B">
        <w:rPr>
          <w:rFonts w:eastAsiaTheme="majorEastAsia"/>
        </w:rPr>
        <w:t>learning module</w:t>
      </w:r>
      <w:r w:rsidR="00792CF4" w:rsidRPr="7A2AB80B">
        <w:rPr>
          <w:rFonts w:eastAsiaTheme="majorEastAsia"/>
        </w:rPr>
        <w:t xml:space="preserve"> and submit a brief reflection ([X] sentences or paragraphs) connecting the content to our course themes may earn [X] points toward the participation component of your grade.</w:t>
      </w:r>
    </w:p>
    <w:p w14:paraId="022B3338" w14:textId="0DADABCC" w:rsidR="003B1831" w:rsidRPr="0004778B" w:rsidRDefault="0004778B" w:rsidP="00073800">
      <w:pPr>
        <w:ind w:left="720"/>
        <w:rPr>
          <w:rFonts w:eastAsiaTheme="majorEastAsia"/>
        </w:rPr>
      </w:pPr>
      <w:r w:rsidRPr="0004778B">
        <w:rPr>
          <w:rFonts w:eastAsiaTheme="majorEastAsia"/>
        </w:rPr>
        <w:t>Please note: completing </w:t>
      </w:r>
      <w:r w:rsidRPr="0004778B">
        <w:rPr>
          <w:rFonts w:eastAsiaTheme="majorEastAsia"/>
          <w:i/>
          <w:iCs/>
        </w:rPr>
        <w:t>AI Essentials</w:t>
      </w:r>
      <w:r w:rsidRPr="0004778B">
        <w:rPr>
          <w:rFonts w:eastAsiaTheme="majorEastAsia"/>
        </w:rPr>
        <w:t> does not mean you are expected or required to use AI in this course. This requirement is about building shared literacy — not changing how we work together in class.</w:t>
      </w:r>
    </w:p>
    <w:p w14:paraId="5F702259" w14:textId="77777777" w:rsidR="000F7BCC" w:rsidRDefault="000F7BCC" w:rsidP="00255585">
      <w:pPr>
        <w:ind w:left="720"/>
      </w:pPr>
    </w:p>
    <w:p w14:paraId="2DB96F01" w14:textId="1ED4A950" w:rsidR="0004778B" w:rsidRPr="0004778B" w:rsidRDefault="0004778B" w:rsidP="00825F88">
      <w:pPr>
        <w:pStyle w:val="Heading4"/>
      </w:pPr>
      <w:bookmarkStart w:id="16" w:name="_Option_4B_—"/>
      <w:bookmarkEnd w:id="16"/>
      <w:r w:rsidRPr="0004778B">
        <w:t>Option 4B — Required, with Context and Rationale</w:t>
      </w:r>
    </w:p>
    <w:p w14:paraId="3DE45766" w14:textId="77777777" w:rsidR="0004778B" w:rsidRPr="00224BE4" w:rsidRDefault="0004778B" w:rsidP="00255585">
      <w:pPr>
        <w:ind w:left="720"/>
        <w:rPr>
          <w:rFonts w:eastAsiaTheme="majorEastAsia"/>
          <w:b/>
          <w:bCs/>
        </w:rPr>
      </w:pPr>
      <w:r w:rsidRPr="00224BE4">
        <w:rPr>
          <w:rFonts w:eastAsiaTheme="majorEastAsia"/>
          <w:b/>
          <w:bCs/>
        </w:rPr>
        <w:t>Course Requirement: AI Essentials</w:t>
      </w:r>
    </w:p>
    <w:p w14:paraId="7BF9BC51" w14:textId="1FA6DEB7" w:rsidR="0004778B" w:rsidRPr="0004778B" w:rsidRDefault="0004778B" w:rsidP="00255585">
      <w:pPr>
        <w:ind w:left="720"/>
        <w:rPr>
          <w:rFonts w:eastAsiaTheme="majorEastAsia"/>
        </w:rPr>
      </w:pPr>
      <w:r w:rsidRPr="0004778B">
        <w:rPr>
          <w:rFonts w:eastAsiaTheme="majorEastAsia"/>
        </w:rPr>
        <w:t>As part of this course, you are required to complete Penn State's </w:t>
      </w:r>
      <w:r w:rsidRPr="0004778B">
        <w:rPr>
          <w:rFonts w:eastAsiaTheme="majorEastAsia"/>
          <w:i/>
          <w:iCs/>
        </w:rPr>
        <w:t>AI Essentials</w:t>
      </w:r>
      <w:r w:rsidRPr="0004778B">
        <w:rPr>
          <w:rFonts w:eastAsiaTheme="majorEastAsia"/>
        </w:rPr>
        <w:t xml:space="preserve"> — </w:t>
      </w:r>
      <w:r w:rsidR="00E824AD" w:rsidRPr="0004778B">
        <w:rPr>
          <w:rFonts w:eastAsiaTheme="majorEastAsia"/>
        </w:rPr>
        <w:t xml:space="preserve">a </w:t>
      </w:r>
      <w:r w:rsidR="00A446BB">
        <w:rPr>
          <w:rFonts w:eastAsiaTheme="majorEastAsia"/>
        </w:rPr>
        <w:t xml:space="preserve">no-cost, </w:t>
      </w:r>
      <w:r w:rsidR="00E824AD" w:rsidRPr="0004778B">
        <w:rPr>
          <w:rFonts w:eastAsiaTheme="majorEastAsia"/>
        </w:rPr>
        <w:t xml:space="preserve">self-paced </w:t>
      </w:r>
      <w:r w:rsidR="00D12340">
        <w:rPr>
          <w:rFonts w:eastAsiaTheme="majorEastAsia"/>
        </w:rPr>
        <w:t>learning module</w:t>
      </w:r>
      <w:r w:rsidR="00E824AD" w:rsidRPr="0004778B">
        <w:rPr>
          <w:rFonts w:eastAsiaTheme="majorEastAsia"/>
        </w:rPr>
        <w:t xml:space="preserve"> </w:t>
      </w:r>
      <w:r w:rsidRPr="0004778B">
        <w:rPr>
          <w:rFonts w:eastAsiaTheme="majorEastAsia"/>
        </w:rPr>
        <w:t>available to all students. This requirement reflects a broader University commitment to ensuring that all students have access to foundational knowledge about artificial intelligence before they encounter it in academic, professional, or everyday settings.</w:t>
      </w:r>
    </w:p>
    <w:p w14:paraId="36BA6E94" w14:textId="77777777" w:rsidR="0004778B" w:rsidRPr="0004778B" w:rsidRDefault="0004778B" w:rsidP="00255585">
      <w:pPr>
        <w:ind w:left="720"/>
        <w:rPr>
          <w:rFonts w:eastAsiaTheme="majorEastAsia"/>
        </w:rPr>
      </w:pPr>
      <w:r w:rsidRPr="0004778B">
        <w:rPr>
          <w:rFonts w:eastAsiaTheme="majorEastAsia"/>
        </w:rPr>
        <w:t>Completing </w:t>
      </w:r>
      <w:r w:rsidRPr="0004778B">
        <w:rPr>
          <w:rFonts w:eastAsiaTheme="majorEastAsia"/>
          <w:i/>
          <w:iCs/>
        </w:rPr>
        <w:t>AI Essentials</w:t>
      </w:r>
      <w:r w:rsidRPr="0004778B">
        <w:rPr>
          <w:rFonts w:eastAsiaTheme="majorEastAsia"/>
        </w:rPr>
        <w:t> does not change the expectations for your work in this course. It does not mean AI tools are permitted, encouraged, or expected. It simply means that by [date], you will have a shared foundation of AI literacy with your classmates — one that I believe will serve you well regardless of your field or career path.</w:t>
      </w:r>
    </w:p>
    <w:p w14:paraId="2931070C" w14:textId="0095DE1C" w:rsidR="0004778B" w:rsidRDefault="0004778B" w:rsidP="00255585">
      <w:pPr>
        <w:ind w:left="720"/>
        <w:rPr>
          <w:rFonts w:eastAsiaTheme="majorEastAsia"/>
          <w:i/>
          <w:iCs/>
        </w:rPr>
      </w:pPr>
      <w:r w:rsidRPr="0004778B">
        <w:rPr>
          <w:rFonts w:eastAsiaTheme="majorEastAsia"/>
        </w:rPr>
        <w:t>Completion is worth [X] points.</w:t>
      </w:r>
      <w:r w:rsidR="001D6619" w:rsidRPr="000A6C24">
        <w:rPr>
          <w:rFonts w:eastAsiaTheme="majorEastAsia"/>
          <w:i/>
          <w:iCs/>
        </w:rPr>
        <w:t xml:space="preserve"> Completion will be verified through a university tracking system.</w:t>
      </w:r>
    </w:p>
    <w:p w14:paraId="5865E691" w14:textId="77777777" w:rsidR="004D5638" w:rsidRPr="001C7F40" w:rsidRDefault="004D5638" w:rsidP="004D5638">
      <w:pPr>
        <w:ind w:left="720"/>
        <w:rPr>
          <w:rFonts w:eastAsiaTheme="majorEastAsia"/>
          <w:b/>
          <w:bCs/>
        </w:rPr>
      </w:pPr>
      <w:r>
        <w:rPr>
          <w:rFonts w:eastAsiaTheme="majorEastAsia"/>
          <w:b/>
          <w:bCs/>
        </w:rPr>
        <w:t>Require one of these possible</w:t>
      </w:r>
      <w:r w:rsidRPr="001C7F40">
        <w:rPr>
          <w:rFonts w:eastAsiaTheme="majorEastAsia"/>
          <w:b/>
          <w:bCs/>
        </w:rPr>
        <w:t xml:space="preserve"> prompts</w:t>
      </w:r>
    </w:p>
    <w:p w14:paraId="584B1D58" w14:textId="77777777" w:rsidR="004D5638" w:rsidRPr="001C7F40" w:rsidRDefault="004D5638" w:rsidP="004D5638">
      <w:pPr>
        <w:ind w:left="720"/>
        <w:rPr>
          <w:rFonts w:eastAsiaTheme="majorEastAsia"/>
          <w:u w:val="single"/>
        </w:rPr>
      </w:pPr>
      <w:r w:rsidRPr="001C7F40">
        <w:rPr>
          <w:rFonts w:eastAsiaTheme="majorEastAsia"/>
          <w:u w:val="single"/>
        </w:rPr>
        <w:t>Ethical Scenario Response </w:t>
      </w:r>
    </w:p>
    <w:p w14:paraId="54B19C8C" w14:textId="4376283C" w:rsidR="004D5638" w:rsidRPr="00C073D2" w:rsidRDefault="004D5638" w:rsidP="004D5638">
      <w:pPr>
        <w:ind w:left="720"/>
        <w:rPr>
          <w:rFonts w:eastAsiaTheme="majorEastAsia"/>
        </w:rPr>
      </w:pPr>
      <w:r w:rsidRPr="00C073D2">
        <w:rPr>
          <w:rFonts w:eastAsiaTheme="majorEastAsia"/>
        </w:rPr>
        <w:t xml:space="preserve">300–450 word case </w:t>
      </w:r>
      <w:r w:rsidR="68D332F8" w:rsidRPr="31121BF8">
        <w:rPr>
          <w:rFonts w:eastAsiaTheme="majorEastAsia"/>
        </w:rPr>
        <w:t xml:space="preserve">study </w:t>
      </w:r>
      <w:r w:rsidRPr="00C073D2">
        <w:rPr>
          <w:rFonts w:eastAsiaTheme="majorEastAsia"/>
        </w:rPr>
        <w:t>response or small-group discussion. Sample scenario: AI used to screen job applicants. </w:t>
      </w:r>
    </w:p>
    <w:p w14:paraId="3CCF900F" w14:textId="77777777" w:rsidR="004D5638" w:rsidRPr="00C073D2" w:rsidRDefault="004D5638" w:rsidP="004D5638">
      <w:pPr>
        <w:ind w:left="720"/>
        <w:rPr>
          <w:rFonts w:eastAsiaTheme="majorEastAsia"/>
        </w:rPr>
      </w:pPr>
      <w:r w:rsidRPr="00C073D2">
        <w:rPr>
          <w:rFonts w:eastAsiaTheme="majorEastAsia"/>
        </w:rPr>
        <w:t>Students address: </w:t>
      </w:r>
    </w:p>
    <w:p w14:paraId="01D66A31" w14:textId="77777777" w:rsidR="004D5638" w:rsidRPr="006E4CFE" w:rsidRDefault="004D5638" w:rsidP="000B664E">
      <w:pPr>
        <w:pStyle w:val="ListParagraph"/>
        <w:numPr>
          <w:ilvl w:val="0"/>
          <w:numId w:val="2"/>
        </w:numPr>
        <w:ind w:left="1440"/>
        <w:rPr>
          <w:rFonts w:eastAsiaTheme="majorEastAsia"/>
        </w:rPr>
      </w:pPr>
      <w:r w:rsidRPr="006E4CFE">
        <w:rPr>
          <w:rFonts w:eastAsiaTheme="majorEastAsia"/>
        </w:rPr>
        <w:t>Potential benefits. </w:t>
      </w:r>
    </w:p>
    <w:p w14:paraId="19B48C01" w14:textId="77777777" w:rsidR="004D5638" w:rsidRPr="006E4CFE" w:rsidRDefault="004D5638" w:rsidP="000B664E">
      <w:pPr>
        <w:pStyle w:val="ListParagraph"/>
        <w:numPr>
          <w:ilvl w:val="0"/>
          <w:numId w:val="2"/>
        </w:numPr>
        <w:ind w:left="1440"/>
        <w:rPr>
          <w:rFonts w:eastAsiaTheme="majorEastAsia"/>
        </w:rPr>
      </w:pPr>
      <w:r w:rsidRPr="006E4CFE">
        <w:rPr>
          <w:rFonts w:eastAsiaTheme="majorEastAsia"/>
        </w:rPr>
        <w:lastRenderedPageBreak/>
        <w:t>Ethical concerns. </w:t>
      </w:r>
    </w:p>
    <w:p w14:paraId="3E6BD0AB" w14:textId="77777777" w:rsidR="004D5638" w:rsidRPr="00906850" w:rsidRDefault="004D5638" w:rsidP="000B664E">
      <w:pPr>
        <w:pStyle w:val="ListParagraph"/>
        <w:numPr>
          <w:ilvl w:val="0"/>
          <w:numId w:val="2"/>
        </w:numPr>
        <w:ind w:left="1440"/>
        <w:rPr>
          <w:rFonts w:eastAsiaTheme="majorEastAsia"/>
        </w:rPr>
      </w:pPr>
      <w:r w:rsidRPr="006E4CFE">
        <w:rPr>
          <w:rFonts w:eastAsiaTheme="majorEastAsia"/>
        </w:rPr>
        <w:t>A justified recommendation. </w:t>
      </w:r>
    </w:p>
    <w:p w14:paraId="4930F37B" w14:textId="77777777" w:rsidR="004D5638" w:rsidRPr="001C7F40" w:rsidRDefault="004D5638" w:rsidP="004D5638">
      <w:pPr>
        <w:ind w:left="720"/>
        <w:rPr>
          <w:rFonts w:eastAsiaTheme="majorEastAsia"/>
          <w:u w:val="single"/>
        </w:rPr>
      </w:pPr>
      <w:r w:rsidRPr="001C7F40">
        <w:rPr>
          <w:rFonts w:eastAsiaTheme="majorEastAsia"/>
          <w:u w:val="single"/>
        </w:rPr>
        <w:t>Field Lens Analysis </w:t>
      </w:r>
    </w:p>
    <w:p w14:paraId="03B5E5D4" w14:textId="29B07A60" w:rsidR="004D5638" w:rsidRPr="001C7F40" w:rsidRDefault="004D5638" w:rsidP="000B664E">
      <w:pPr>
        <w:ind w:left="720"/>
        <w:rPr>
          <w:rFonts w:eastAsiaTheme="majorEastAsia"/>
        </w:rPr>
      </w:pPr>
      <w:r w:rsidRPr="001C7F40">
        <w:rPr>
          <w:rFonts w:eastAsiaTheme="majorEastAsia"/>
        </w:rPr>
        <w:t>300–500 word analytical response. Students analyze one AI Essentials concept (bias, privacy, automation, etc.) and address: </w:t>
      </w:r>
    </w:p>
    <w:p w14:paraId="743EA0A6" w14:textId="77777777" w:rsidR="004D5638" w:rsidRPr="00622647" w:rsidRDefault="004D5638" w:rsidP="000B664E">
      <w:pPr>
        <w:pStyle w:val="ListParagraph"/>
        <w:numPr>
          <w:ilvl w:val="0"/>
          <w:numId w:val="9"/>
        </w:numPr>
        <w:ind w:left="1440"/>
        <w:rPr>
          <w:rFonts w:eastAsiaTheme="majorEastAsia"/>
        </w:rPr>
      </w:pPr>
      <w:r w:rsidRPr="00622647">
        <w:rPr>
          <w:rFonts w:eastAsiaTheme="majorEastAsia"/>
        </w:rPr>
        <w:t>How it appears in their field. </w:t>
      </w:r>
    </w:p>
    <w:p w14:paraId="21A5E7B5" w14:textId="77777777" w:rsidR="004D5638" w:rsidRPr="00622647" w:rsidRDefault="004D5638" w:rsidP="000B664E">
      <w:pPr>
        <w:pStyle w:val="ListParagraph"/>
        <w:numPr>
          <w:ilvl w:val="0"/>
          <w:numId w:val="9"/>
        </w:numPr>
        <w:ind w:left="1440"/>
        <w:rPr>
          <w:rFonts w:eastAsiaTheme="majorEastAsia"/>
        </w:rPr>
      </w:pPr>
      <w:r w:rsidRPr="00622647">
        <w:rPr>
          <w:rFonts w:eastAsiaTheme="majorEastAsia"/>
        </w:rPr>
        <w:t>Benefits and risks. </w:t>
      </w:r>
    </w:p>
    <w:p w14:paraId="74B6D7B4" w14:textId="77777777" w:rsidR="004D5638" w:rsidRDefault="004D5638" w:rsidP="000B664E">
      <w:pPr>
        <w:pStyle w:val="ListParagraph"/>
        <w:numPr>
          <w:ilvl w:val="0"/>
          <w:numId w:val="9"/>
        </w:numPr>
        <w:ind w:left="1440"/>
        <w:rPr>
          <w:rFonts w:eastAsiaTheme="majorEastAsia"/>
        </w:rPr>
      </w:pPr>
      <w:r w:rsidRPr="00622647">
        <w:rPr>
          <w:rFonts w:eastAsiaTheme="majorEastAsia"/>
        </w:rPr>
        <w:t>Recommendations for professionals. </w:t>
      </w:r>
    </w:p>
    <w:p w14:paraId="48BCEB0A" w14:textId="77777777" w:rsidR="004D5638" w:rsidRPr="004D5638" w:rsidRDefault="004D5638" w:rsidP="004D5638">
      <w:pPr>
        <w:ind w:firstLine="720"/>
        <w:rPr>
          <w:rFonts w:ascii="Times New Roman" w:eastAsia="Times New Roman" w:hAnsi="Times New Roman" w:cs="Times New Roman"/>
          <w:sz w:val="24"/>
          <w:u w:val="single"/>
          <w:lang w:eastAsia="en-US"/>
        </w:rPr>
      </w:pPr>
      <w:r w:rsidRPr="004D5638">
        <w:rPr>
          <w:rFonts w:ascii="Aptos" w:eastAsia="Times New Roman" w:hAnsi="Aptos" w:cs="Times New Roman"/>
          <w:szCs w:val="22"/>
          <w:u w:val="single"/>
          <w:lang w:eastAsia="en-US"/>
        </w:rPr>
        <w:t>Advice Memo </w:t>
      </w:r>
    </w:p>
    <w:p w14:paraId="70569974" w14:textId="4D4C27B8" w:rsidR="004D5638" w:rsidRPr="000B664E" w:rsidRDefault="004D5638" w:rsidP="000B664E">
      <w:pPr>
        <w:ind w:left="720"/>
        <w:rPr>
          <w:rFonts w:ascii="Times New Roman" w:eastAsia="Times New Roman" w:hAnsi="Times New Roman" w:cs="Times New Roman"/>
          <w:sz w:val="24"/>
          <w:lang w:eastAsia="en-US"/>
        </w:rPr>
      </w:pPr>
      <w:r w:rsidRPr="31121BF8">
        <w:rPr>
          <w:rFonts w:ascii="Aptos" w:eastAsia="Times New Roman" w:hAnsi="Aptos" w:cs="Times New Roman"/>
          <w:lang w:eastAsia="en-US"/>
        </w:rPr>
        <w:t>In a 400–600 word professional memo</w:t>
      </w:r>
      <w:r w:rsidR="000B664E" w:rsidRPr="31121BF8">
        <w:rPr>
          <w:rFonts w:ascii="Aptos" w:eastAsia="Times New Roman" w:hAnsi="Aptos" w:cs="Times New Roman"/>
          <w:lang w:eastAsia="en-US"/>
        </w:rPr>
        <w:t>,</w:t>
      </w:r>
      <w:r w:rsidRPr="000B664E">
        <w:rPr>
          <w:rFonts w:ascii="Times New Roman" w:eastAsia="Times New Roman" w:hAnsi="Times New Roman" w:cs="Times New Roman"/>
          <w:sz w:val="24"/>
          <w:lang w:eastAsia="en-US"/>
        </w:rPr>
        <w:t xml:space="preserve"> </w:t>
      </w:r>
      <w:r w:rsidRPr="31121BF8">
        <w:rPr>
          <w:rFonts w:ascii="Aptos" w:eastAsia="Times New Roman" w:hAnsi="Aptos" w:cs="Times New Roman"/>
          <w:lang w:eastAsia="en-US"/>
        </w:rPr>
        <w:t xml:space="preserve">summarize 2–3 key insights </w:t>
      </w:r>
      <w:r w:rsidR="1C063ADB" w:rsidRPr="31121BF8">
        <w:rPr>
          <w:rFonts w:ascii="Aptos" w:eastAsia="Times New Roman" w:hAnsi="Aptos" w:cs="Times New Roman"/>
          <w:lang w:eastAsia="en-US"/>
        </w:rPr>
        <w:t>from AI Essentials</w:t>
      </w:r>
      <w:r w:rsidRPr="31121BF8">
        <w:rPr>
          <w:rFonts w:ascii="Aptos" w:eastAsia="Times New Roman" w:hAnsi="Aptos" w:cs="Times New Roman"/>
          <w:lang w:eastAsia="en-US"/>
        </w:rPr>
        <w:t xml:space="preserve"> and provide one recommendation </w:t>
      </w:r>
      <w:r w:rsidR="120AB7D2" w:rsidRPr="31121BF8">
        <w:rPr>
          <w:rFonts w:ascii="Aptos" w:eastAsia="Times New Roman" w:hAnsi="Aptos" w:cs="Times New Roman"/>
          <w:lang w:eastAsia="en-US"/>
        </w:rPr>
        <w:t xml:space="preserve">around using AI </w:t>
      </w:r>
      <w:r w:rsidRPr="31121BF8">
        <w:rPr>
          <w:rFonts w:ascii="Aptos" w:eastAsia="Times New Roman" w:hAnsi="Aptos" w:cs="Times New Roman"/>
          <w:lang w:eastAsia="en-US"/>
        </w:rPr>
        <w:t>tailored to a specific audience. </w:t>
      </w:r>
    </w:p>
    <w:p w14:paraId="19EF69F0" w14:textId="77777777" w:rsidR="00B268A9" w:rsidRPr="00B268A9" w:rsidRDefault="00B268A9" w:rsidP="000B664E">
      <w:pPr>
        <w:rPr>
          <w:rFonts w:eastAsiaTheme="majorEastAsia"/>
        </w:rPr>
      </w:pPr>
    </w:p>
    <w:p w14:paraId="5F2A1EE3" w14:textId="671FE1FB" w:rsidR="003A7914" w:rsidRDefault="00224BE4" w:rsidP="003A7914">
      <w:pPr>
        <w:pStyle w:val="Heading4"/>
      </w:pPr>
      <w:bookmarkStart w:id="17" w:name="_Option_4C_—"/>
      <w:bookmarkEnd w:id="17"/>
      <w:r w:rsidRPr="006A5BBE">
        <w:t>Option 4C — Required</w:t>
      </w:r>
      <w:r w:rsidR="006A5BBE" w:rsidRPr="006A5BBE">
        <w:t>+ Integrated Course Content and Assessment(s)</w:t>
      </w:r>
    </w:p>
    <w:p w14:paraId="6F6ABE09" w14:textId="34EE4E3E" w:rsidR="003A7914" w:rsidRPr="003A7914" w:rsidRDefault="003A7914" w:rsidP="003A7914">
      <w:pPr>
        <w:ind w:left="720"/>
      </w:pPr>
      <w:r>
        <w:t xml:space="preserve">Use </w:t>
      </w:r>
      <w:r w:rsidRPr="7A2AB80B">
        <w:rPr>
          <w:i/>
          <w:iCs/>
        </w:rPr>
        <w:t>AI Essentials</w:t>
      </w:r>
      <w:r>
        <w:t xml:space="preserve"> as a starting point for addressing AI throughout the course. Best for those who are already addressing AI issues.</w:t>
      </w:r>
    </w:p>
    <w:p w14:paraId="6DEFDECA" w14:textId="77777777" w:rsidR="00224BE4" w:rsidRPr="00224BE4" w:rsidRDefault="00224BE4" w:rsidP="00224BE4">
      <w:pPr>
        <w:ind w:left="720"/>
        <w:rPr>
          <w:rFonts w:eastAsiaTheme="majorEastAsia"/>
          <w:b/>
          <w:bCs/>
        </w:rPr>
      </w:pPr>
      <w:r w:rsidRPr="00224BE4">
        <w:rPr>
          <w:rFonts w:eastAsiaTheme="majorEastAsia"/>
          <w:b/>
          <w:bCs/>
        </w:rPr>
        <w:t>Course Requirement: AI Essentials</w:t>
      </w:r>
    </w:p>
    <w:p w14:paraId="2642D855" w14:textId="441FC7E2" w:rsidR="00224BE4" w:rsidRPr="0004778B" w:rsidRDefault="00224BE4" w:rsidP="00224BE4">
      <w:pPr>
        <w:ind w:left="720"/>
        <w:rPr>
          <w:rFonts w:eastAsiaTheme="majorEastAsia"/>
        </w:rPr>
      </w:pPr>
      <w:r w:rsidRPr="0004778B">
        <w:rPr>
          <w:rFonts w:eastAsiaTheme="majorEastAsia"/>
        </w:rPr>
        <w:t>As part of this course, you are required to complete Penn State's </w:t>
      </w:r>
      <w:r w:rsidRPr="0004778B">
        <w:rPr>
          <w:rFonts w:eastAsiaTheme="majorEastAsia"/>
          <w:i/>
          <w:iCs/>
        </w:rPr>
        <w:t>AI Essentials</w:t>
      </w:r>
      <w:r w:rsidRPr="0004778B">
        <w:rPr>
          <w:rFonts w:eastAsiaTheme="majorEastAsia"/>
        </w:rPr>
        <w:t xml:space="preserve"> — a </w:t>
      </w:r>
      <w:r>
        <w:rPr>
          <w:rFonts w:eastAsiaTheme="majorEastAsia"/>
        </w:rPr>
        <w:t xml:space="preserve">no-cost, </w:t>
      </w:r>
      <w:r w:rsidRPr="0004778B">
        <w:rPr>
          <w:rFonts w:eastAsiaTheme="majorEastAsia"/>
        </w:rPr>
        <w:t xml:space="preserve">self-paced </w:t>
      </w:r>
      <w:r w:rsidR="006F7AD0">
        <w:rPr>
          <w:rFonts w:eastAsiaTheme="majorEastAsia"/>
        </w:rPr>
        <w:t>learning module</w:t>
      </w:r>
      <w:r w:rsidRPr="0004778B">
        <w:rPr>
          <w:rFonts w:eastAsiaTheme="majorEastAsia"/>
        </w:rPr>
        <w:t xml:space="preserve"> available to all students. This requirement reflects a broader University commitment to ensuring that all students have access to foundational knowledge about artificial intelligence before they encounter it in academic, professional, or everyday settings.</w:t>
      </w:r>
    </w:p>
    <w:p w14:paraId="6EDB5DD6" w14:textId="6F46C0A6" w:rsidR="00224BE4" w:rsidRPr="0004778B" w:rsidRDefault="00224BE4" w:rsidP="00224BE4">
      <w:pPr>
        <w:ind w:left="720"/>
      </w:pPr>
      <w:r w:rsidRPr="0004778B">
        <w:rPr>
          <w:rFonts w:eastAsiaTheme="majorEastAsia"/>
        </w:rPr>
        <w:t>Completing </w:t>
      </w:r>
      <w:r w:rsidRPr="0004778B">
        <w:rPr>
          <w:rFonts w:eastAsiaTheme="majorEastAsia"/>
          <w:i/>
          <w:iCs/>
        </w:rPr>
        <w:t>AI Essentials</w:t>
      </w:r>
      <w:r w:rsidRPr="0004778B">
        <w:rPr>
          <w:rFonts w:eastAsiaTheme="majorEastAsia"/>
        </w:rPr>
        <w:t xml:space="preserve"> does not change the expectations for your work in this course. It simply means that by [date], you will have a shared foundation of AI literacy with your classmates — one that </w:t>
      </w:r>
      <w:r w:rsidR="00EE6A9E">
        <w:rPr>
          <w:rFonts w:eastAsiaTheme="majorEastAsia"/>
        </w:rPr>
        <w:t>will set you up for success in this course and for the future</w:t>
      </w:r>
      <w:r w:rsidRPr="0004778B">
        <w:rPr>
          <w:rFonts w:eastAsiaTheme="majorEastAsia"/>
        </w:rPr>
        <w:t>.</w:t>
      </w:r>
      <w:r w:rsidR="74F05C7C" w:rsidRPr="31121BF8">
        <w:rPr>
          <w:rFonts w:eastAsiaTheme="majorEastAsia"/>
        </w:rPr>
        <w:t xml:space="preserve"> </w:t>
      </w:r>
    </w:p>
    <w:p w14:paraId="4686F5BF" w14:textId="1C5D3CE0" w:rsidR="00224BE4" w:rsidRDefault="00224BE4" w:rsidP="00224BE4">
      <w:pPr>
        <w:ind w:left="720"/>
        <w:rPr>
          <w:rFonts w:eastAsiaTheme="majorEastAsia"/>
          <w:i/>
          <w:iCs/>
        </w:rPr>
      </w:pPr>
      <w:r w:rsidRPr="0004778B">
        <w:rPr>
          <w:rFonts w:eastAsiaTheme="majorEastAsia"/>
        </w:rPr>
        <w:t>Completion is worth [X] points.</w:t>
      </w:r>
      <w:r w:rsidRPr="000A6C24">
        <w:rPr>
          <w:rFonts w:eastAsiaTheme="majorEastAsia"/>
          <w:i/>
          <w:iCs/>
        </w:rPr>
        <w:t xml:space="preserve"> Completion will be verified through a university tracking system.</w:t>
      </w:r>
    </w:p>
    <w:p w14:paraId="5DF68B6E" w14:textId="77777777" w:rsidR="000F7BCC" w:rsidRDefault="000F7BCC" w:rsidP="00255585">
      <w:pPr>
        <w:ind w:left="720"/>
        <w:rPr>
          <w:rFonts w:eastAsiaTheme="majorEastAsia"/>
        </w:rPr>
      </w:pPr>
    </w:p>
    <w:p w14:paraId="2C9569CC" w14:textId="15B5CCBD" w:rsidR="009E09A5" w:rsidRPr="00AB5AFF" w:rsidRDefault="009E09A5" w:rsidP="0E799F51"/>
    <w:p w14:paraId="48F3383D" w14:textId="0F8FE4AF" w:rsidR="009E09A5" w:rsidRPr="002B5007" w:rsidRDefault="009E09A5" w:rsidP="002B5007">
      <w:pPr>
        <w:rPr>
          <w:rFonts w:eastAsiaTheme="majorEastAsia"/>
        </w:rPr>
      </w:pPr>
    </w:p>
    <w:p w14:paraId="2A241751" w14:textId="10C2BBB5" w:rsidR="00FD1288" w:rsidRDefault="00FD1288" w:rsidP="002A05E5"/>
    <w:p w14:paraId="194ECB29" w14:textId="5EA556A0" w:rsidR="4E533A2F" w:rsidRDefault="4E533A2F" w:rsidP="4E533A2F"/>
    <w:p w14:paraId="21D575A0" w14:textId="661C3810" w:rsidR="1EF3B046" w:rsidRDefault="1EF3B046">
      <w:r>
        <w:br w:type="page"/>
      </w:r>
    </w:p>
    <w:sectPr w:rsidR="1EF3B046" w:rsidSect="00C41915">
      <w:pgSz w:w="12240" w:h="15840"/>
      <w:pgMar w:top="1008" w:right="1296"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7FD6" w14:textId="77777777" w:rsidR="00C261CA" w:rsidRDefault="00C261CA" w:rsidP="00BB22A2">
      <w:pPr>
        <w:spacing w:after="0" w:line="240" w:lineRule="auto"/>
      </w:pPr>
      <w:r>
        <w:separator/>
      </w:r>
    </w:p>
  </w:endnote>
  <w:endnote w:type="continuationSeparator" w:id="0">
    <w:p w14:paraId="6C4C4633" w14:textId="77777777" w:rsidR="00C261CA" w:rsidRDefault="00C261CA" w:rsidP="00BB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1664" w14:textId="3A59BAD8" w:rsidR="00801113" w:rsidRDefault="00C261CA">
    <w:pPr>
      <w:pStyle w:val="Footer"/>
    </w:pPr>
    <w:r>
      <w:rPr>
        <w:noProof/>
      </w:rPr>
      <w:pict w14:anchorId="648BD036">
        <v:rect id="_x0000_i1025" alt="" style="width:468pt;height:.05pt;mso-width-percent:0;mso-height-percent:0;mso-width-percent:0;mso-height-percent:0" o:hralign="center" o:hrstd="t" o:hr="t" fillcolor="#a0a0a0" stroked="f"/>
      </w:pict>
    </w:r>
  </w:p>
  <w:p w14:paraId="680A7953" w14:textId="5FD9262B" w:rsidR="00BB22A2" w:rsidRDefault="00BB22A2">
    <w:pPr>
      <w:pStyle w:val="Footer"/>
    </w:pPr>
    <w:r>
      <w:t xml:space="preserve">This document was </w:t>
    </w:r>
    <w:r w:rsidR="00801113">
      <w:t xml:space="preserve">last modified on June 11,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3D3D" w14:textId="77777777" w:rsidR="00C261CA" w:rsidRDefault="00C261CA" w:rsidP="00BB22A2">
      <w:pPr>
        <w:spacing w:after="0" w:line="240" w:lineRule="auto"/>
      </w:pPr>
      <w:r>
        <w:separator/>
      </w:r>
    </w:p>
  </w:footnote>
  <w:footnote w:type="continuationSeparator" w:id="0">
    <w:p w14:paraId="68B38CFD" w14:textId="77777777" w:rsidR="00C261CA" w:rsidRDefault="00C261CA" w:rsidP="00BB22A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E78F"/>
    <w:multiLevelType w:val="hybridMultilevel"/>
    <w:tmpl w:val="FFFFFFFF"/>
    <w:lvl w:ilvl="0" w:tplc="FB9EA716">
      <w:start w:val="1"/>
      <w:numFmt w:val="bullet"/>
      <w:lvlText w:val=""/>
      <w:lvlJc w:val="left"/>
      <w:pPr>
        <w:ind w:left="720" w:hanging="360"/>
      </w:pPr>
      <w:rPr>
        <w:rFonts w:ascii="Symbol" w:hAnsi="Symbol" w:hint="default"/>
      </w:rPr>
    </w:lvl>
    <w:lvl w:ilvl="1" w:tplc="7E0AA8C8">
      <w:start w:val="1"/>
      <w:numFmt w:val="bullet"/>
      <w:lvlText w:val="o"/>
      <w:lvlJc w:val="left"/>
      <w:pPr>
        <w:ind w:left="1440" w:hanging="360"/>
      </w:pPr>
      <w:rPr>
        <w:rFonts w:ascii="Courier New" w:hAnsi="Courier New" w:hint="default"/>
      </w:rPr>
    </w:lvl>
    <w:lvl w:ilvl="2" w:tplc="AE94095E">
      <w:start w:val="1"/>
      <w:numFmt w:val="bullet"/>
      <w:lvlText w:val=""/>
      <w:lvlJc w:val="left"/>
      <w:pPr>
        <w:ind w:left="2160" w:hanging="360"/>
      </w:pPr>
      <w:rPr>
        <w:rFonts w:ascii="Wingdings" w:hAnsi="Wingdings" w:hint="default"/>
      </w:rPr>
    </w:lvl>
    <w:lvl w:ilvl="3" w:tplc="A588DEEA">
      <w:start w:val="1"/>
      <w:numFmt w:val="bullet"/>
      <w:lvlText w:val=""/>
      <w:lvlJc w:val="left"/>
      <w:pPr>
        <w:ind w:left="2880" w:hanging="360"/>
      </w:pPr>
      <w:rPr>
        <w:rFonts w:ascii="Symbol" w:hAnsi="Symbol" w:hint="default"/>
      </w:rPr>
    </w:lvl>
    <w:lvl w:ilvl="4" w:tplc="5F0CB898">
      <w:start w:val="1"/>
      <w:numFmt w:val="bullet"/>
      <w:lvlText w:val="o"/>
      <w:lvlJc w:val="left"/>
      <w:pPr>
        <w:ind w:left="3600" w:hanging="360"/>
      </w:pPr>
      <w:rPr>
        <w:rFonts w:ascii="Courier New" w:hAnsi="Courier New" w:hint="default"/>
      </w:rPr>
    </w:lvl>
    <w:lvl w:ilvl="5" w:tplc="127A231A">
      <w:start w:val="1"/>
      <w:numFmt w:val="bullet"/>
      <w:lvlText w:val=""/>
      <w:lvlJc w:val="left"/>
      <w:pPr>
        <w:ind w:left="4320" w:hanging="360"/>
      </w:pPr>
      <w:rPr>
        <w:rFonts w:ascii="Wingdings" w:hAnsi="Wingdings" w:hint="default"/>
      </w:rPr>
    </w:lvl>
    <w:lvl w:ilvl="6" w:tplc="E946BE5E">
      <w:start w:val="1"/>
      <w:numFmt w:val="bullet"/>
      <w:lvlText w:val=""/>
      <w:lvlJc w:val="left"/>
      <w:pPr>
        <w:ind w:left="5040" w:hanging="360"/>
      </w:pPr>
      <w:rPr>
        <w:rFonts w:ascii="Symbol" w:hAnsi="Symbol" w:hint="default"/>
      </w:rPr>
    </w:lvl>
    <w:lvl w:ilvl="7" w:tplc="C75C8E02">
      <w:start w:val="1"/>
      <w:numFmt w:val="bullet"/>
      <w:lvlText w:val="o"/>
      <w:lvlJc w:val="left"/>
      <w:pPr>
        <w:ind w:left="5760" w:hanging="360"/>
      </w:pPr>
      <w:rPr>
        <w:rFonts w:ascii="Courier New" w:hAnsi="Courier New" w:hint="default"/>
      </w:rPr>
    </w:lvl>
    <w:lvl w:ilvl="8" w:tplc="72F6BBD0">
      <w:start w:val="1"/>
      <w:numFmt w:val="bullet"/>
      <w:lvlText w:val=""/>
      <w:lvlJc w:val="left"/>
      <w:pPr>
        <w:ind w:left="6480" w:hanging="360"/>
      </w:pPr>
      <w:rPr>
        <w:rFonts w:ascii="Wingdings" w:hAnsi="Wingdings" w:hint="default"/>
      </w:rPr>
    </w:lvl>
  </w:abstractNum>
  <w:abstractNum w:abstractNumId="1" w15:restartNumberingAfterBreak="0">
    <w:nsid w:val="0C247B19"/>
    <w:multiLevelType w:val="hybridMultilevel"/>
    <w:tmpl w:val="998AD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06685A"/>
    <w:multiLevelType w:val="hybridMultilevel"/>
    <w:tmpl w:val="0DB6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17BBB"/>
    <w:multiLevelType w:val="hybridMultilevel"/>
    <w:tmpl w:val="31ECA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37343"/>
    <w:multiLevelType w:val="hybridMultilevel"/>
    <w:tmpl w:val="5472E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A56B1C"/>
    <w:multiLevelType w:val="hybridMultilevel"/>
    <w:tmpl w:val="A71C7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0D31BE"/>
    <w:multiLevelType w:val="hybridMultilevel"/>
    <w:tmpl w:val="E6C0E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DA2812"/>
    <w:multiLevelType w:val="hybridMultilevel"/>
    <w:tmpl w:val="04720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6221A"/>
    <w:multiLevelType w:val="hybridMultilevel"/>
    <w:tmpl w:val="D004E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C9124A"/>
    <w:multiLevelType w:val="multilevel"/>
    <w:tmpl w:val="8564E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F732A69"/>
    <w:multiLevelType w:val="multilevel"/>
    <w:tmpl w:val="9594D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7734231">
    <w:abstractNumId w:val="6"/>
  </w:num>
  <w:num w:numId="2" w16cid:durableId="1350987778">
    <w:abstractNumId w:val="5"/>
  </w:num>
  <w:num w:numId="3" w16cid:durableId="2134010072">
    <w:abstractNumId w:val="8"/>
  </w:num>
  <w:num w:numId="4" w16cid:durableId="502355848">
    <w:abstractNumId w:val="3"/>
  </w:num>
  <w:num w:numId="5" w16cid:durableId="590236545">
    <w:abstractNumId w:val="7"/>
  </w:num>
  <w:num w:numId="6" w16cid:durableId="612789696">
    <w:abstractNumId w:val="0"/>
  </w:num>
  <w:num w:numId="7" w16cid:durableId="636691282">
    <w:abstractNumId w:val="2"/>
  </w:num>
  <w:num w:numId="8" w16cid:durableId="669258934">
    <w:abstractNumId w:val="4"/>
  </w:num>
  <w:num w:numId="9" w16cid:durableId="673460373">
    <w:abstractNumId w:val="1"/>
  </w:num>
  <w:num w:numId="10" w16cid:durableId="74405160">
    <w:abstractNumId w:val="10"/>
  </w:num>
  <w:num w:numId="11" w16cid:durableId="90715065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AA2051"/>
    <w:rsid w:val="00001880"/>
    <w:rsid w:val="00001DA1"/>
    <w:rsid w:val="00003D8D"/>
    <w:rsid w:val="000057AE"/>
    <w:rsid w:val="000070B4"/>
    <w:rsid w:val="000161ED"/>
    <w:rsid w:val="00016318"/>
    <w:rsid w:val="00016F5D"/>
    <w:rsid w:val="00017297"/>
    <w:rsid w:val="00026AFE"/>
    <w:rsid w:val="0002791D"/>
    <w:rsid w:val="0003166B"/>
    <w:rsid w:val="00032E28"/>
    <w:rsid w:val="00034CA2"/>
    <w:rsid w:val="00035998"/>
    <w:rsid w:val="0003623F"/>
    <w:rsid w:val="0004778B"/>
    <w:rsid w:val="00053A9A"/>
    <w:rsid w:val="000562E9"/>
    <w:rsid w:val="00056B75"/>
    <w:rsid w:val="00056C9A"/>
    <w:rsid w:val="000607BC"/>
    <w:rsid w:val="00063BCD"/>
    <w:rsid w:val="00064E36"/>
    <w:rsid w:val="00065150"/>
    <w:rsid w:val="0007180F"/>
    <w:rsid w:val="00071AAB"/>
    <w:rsid w:val="00072A7B"/>
    <w:rsid w:val="00073609"/>
    <w:rsid w:val="00073800"/>
    <w:rsid w:val="000738C4"/>
    <w:rsid w:val="000752D2"/>
    <w:rsid w:val="00076176"/>
    <w:rsid w:val="000811D1"/>
    <w:rsid w:val="0008126F"/>
    <w:rsid w:val="0008171E"/>
    <w:rsid w:val="00082882"/>
    <w:rsid w:val="00092411"/>
    <w:rsid w:val="000941C1"/>
    <w:rsid w:val="00096A36"/>
    <w:rsid w:val="00097F4A"/>
    <w:rsid w:val="000A1605"/>
    <w:rsid w:val="000A2C91"/>
    <w:rsid w:val="000A6C24"/>
    <w:rsid w:val="000B0EFC"/>
    <w:rsid w:val="000B37A7"/>
    <w:rsid w:val="000B664E"/>
    <w:rsid w:val="000B7AEC"/>
    <w:rsid w:val="000C3FC4"/>
    <w:rsid w:val="000C6322"/>
    <w:rsid w:val="000D0E04"/>
    <w:rsid w:val="000D7EF3"/>
    <w:rsid w:val="000E2829"/>
    <w:rsid w:val="000E71A7"/>
    <w:rsid w:val="000F50D3"/>
    <w:rsid w:val="000F7BCC"/>
    <w:rsid w:val="001001BA"/>
    <w:rsid w:val="00101BCB"/>
    <w:rsid w:val="00102077"/>
    <w:rsid w:val="0010325F"/>
    <w:rsid w:val="001110A8"/>
    <w:rsid w:val="00112927"/>
    <w:rsid w:val="00113E8A"/>
    <w:rsid w:val="00114B46"/>
    <w:rsid w:val="00115342"/>
    <w:rsid w:val="001220D9"/>
    <w:rsid w:val="00123CB1"/>
    <w:rsid w:val="00124601"/>
    <w:rsid w:val="00124E69"/>
    <w:rsid w:val="00134242"/>
    <w:rsid w:val="00144CD8"/>
    <w:rsid w:val="00150F7F"/>
    <w:rsid w:val="0015278B"/>
    <w:rsid w:val="001600FA"/>
    <w:rsid w:val="00165C0E"/>
    <w:rsid w:val="00172C84"/>
    <w:rsid w:val="0017791D"/>
    <w:rsid w:val="00182B77"/>
    <w:rsid w:val="001837BA"/>
    <w:rsid w:val="00184DCF"/>
    <w:rsid w:val="00185165"/>
    <w:rsid w:val="00190075"/>
    <w:rsid w:val="0019298A"/>
    <w:rsid w:val="00193B8F"/>
    <w:rsid w:val="001943C1"/>
    <w:rsid w:val="0019696F"/>
    <w:rsid w:val="0019706B"/>
    <w:rsid w:val="001A5C98"/>
    <w:rsid w:val="001A6FB4"/>
    <w:rsid w:val="001B0BE9"/>
    <w:rsid w:val="001B16FF"/>
    <w:rsid w:val="001B1A85"/>
    <w:rsid w:val="001B220A"/>
    <w:rsid w:val="001B65D2"/>
    <w:rsid w:val="001B6C8D"/>
    <w:rsid w:val="001B7126"/>
    <w:rsid w:val="001B7B83"/>
    <w:rsid w:val="001C1CF4"/>
    <w:rsid w:val="001C38E0"/>
    <w:rsid w:val="001C7F40"/>
    <w:rsid w:val="001D1A5D"/>
    <w:rsid w:val="001D307D"/>
    <w:rsid w:val="001D6619"/>
    <w:rsid w:val="001E00F8"/>
    <w:rsid w:val="001E175C"/>
    <w:rsid w:val="001E50D7"/>
    <w:rsid w:val="001E7E53"/>
    <w:rsid w:val="001F13E4"/>
    <w:rsid w:val="001F3D42"/>
    <w:rsid w:val="002008DC"/>
    <w:rsid w:val="00201376"/>
    <w:rsid w:val="00202D77"/>
    <w:rsid w:val="00204ED5"/>
    <w:rsid w:val="002054BE"/>
    <w:rsid w:val="00205DA5"/>
    <w:rsid w:val="0020601B"/>
    <w:rsid w:val="002074F7"/>
    <w:rsid w:val="002109B0"/>
    <w:rsid w:val="002112F2"/>
    <w:rsid w:val="002172BE"/>
    <w:rsid w:val="002172CA"/>
    <w:rsid w:val="0021797E"/>
    <w:rsid w:val="00220196"/>
    <w:rsid w:val="00224BE4"/>
    <w:rsid w:val="00225943"/>
    <w:rsid w:val="002305CB"/>
    <w:rsid w:val="00231A34"/>
    <w:rsid w:val="00232EF9"/>
    <w:rsid w:val="00233A54"/>
    <w:rsid w:val="00235E9C"/>
    <w:rsid w:val="0023715A"/>
    <w:rsid w:val="00240597"/>
    <w:rsid w:val="00240D45"/>
    <w:rsid w:val="00244404"/>
    <w:rsid w:val="0024691D"/>
    <w:rsid w:val="0025011E"/>
    <w:rsid w:val="00250377"/>
    <w:rsid w:val="00250787"/>
    <w:rsid w:val="00250863"/>
    <w:rsid w:val="00252521"/>
    <w:rsid w:val="00253159"/>
    <w:rsid w:val="00255585"/>
    <w:rsid w:val="00262F67"/>
    <w:rsid w:val="002646C7"/>
    <w:rsid w:val="00264A3A"/>
    <w:rsid w:val="00265C26"/>
    <w:rsid w:val="0026780F"/>
    <w:rsid w:val="00269196"/>
    <w:rsid w:val="0027178A"/>
    <w:rsid w:val="00271B46"/>
    <w:rsid w:val="0027497B"/>
    <w:rsid w:val="00276A15"/>
    <w:rsid w:val="00277F2E"/>
    <w:rsid w:val="002844D8"/>
    <w:rsid w:val="00285114"/>
    <w:rsid w:val="00285CEA"/>
    <w:rsid w:val="002860B5"/>
    <w:rsid w:val="00290075"/>
    <w:rsid w:val="00290C1C"/>
    <w:rsid w:val="00292208"/>
    <w:rsid w:val="00293737"/>
    <w:rsid w:val="002A05E5"/>
    <w:rsid w:val="002A26EB"/>
    <w:rsid w:val="002A32BA"/>
    <w:rsid w:val="002A344C"/>
    <w:rsid w:val="002A711A"/>
    <w:rsid w:val="002ACCB9"/>
    <w:rsid w:val="002B257D"/>
    <w:rsid w:val="002B2697"/>
    <w:rsid w:val="002B3176"/>
    <w:rsid w:val="002B400F"/>
    <w:rsid w:val="002B5007"/>
    <w:rsid w:val="002B581A"/>
    <w:rsid w:val="002B5E3D"/>
    <w:rsid w:val="002C05F9"/>
    <w:rsid w:val="002C4547"/>
    <w:rsid w:val="002C52E0"/>
    <w:rsid w:val="002D004F"/>
    <w:rsid w:val="002D07AE"/>
    <w:rsid w:val="002D3D2E"/>
    <w:rsid w:val="002E029A"/>
    <w:rsid w:val="002E3212"/>
    <w:rsid w:val="002E4AA1"/>
    <w:rsid w:val="002E7068"/>
    <w:rsid w:val="002F2679"/>
    <w:rsid w:val="002F4B05"/>
    <w:rsid w:val="002F59C4"/>
    <w:rsid w:val="002F6FE2"/>
    <w:rsid w:val="002F7C2B"/>
    <w:rsid w:val="0030639D"/>
    <w:rsid w:val="00307DCD"/>
    <w:rsid w:val="0031025C"/>
    <w:rsid w:val="00311D93"/>
    <w:rsid w:val="0031545A"/>
    <w:rsid w:val="003169C6"/>
    <w:rsid w:val="0031719A"/>
    <w:rsid w:val="00327462"/>
    <w:rsid w:val="00331C74"/>
    <w:rsid w:val="00331E5D"/>
    <w:rsid w:val="00333D6C"/>
    <w:rsid w:val="00334535"/>
    <w:rsid w:val="00335912"/>
    <w:rsid w:val="003422A8"/>
    <w:rsid w:val="003425CB"/>
    <w:rsid w:val="00343399"/>
    <w:rsid w:val="00350DA1"/>
    <w:rsid w:val="00354073"/>
    <w:rsid w:val="003541E8"/>
    <w:rsid w:val="00355410"/>
    <w:rsid w:val="00355E59"/>
    <w:rsid w:val="0035629E"/>
    <w:rsid w:val="0036289A"/>
    <w:rsid w:val="00365439"/>
    <w:rsid w:val="00365E64"/>
    <w:rsid w:val="003726F8"/>
    <w:rsid w:val="0038378F"/>
    <w:rsid w:val="00383A0A"/>
    <w:rsid w:val="003847AA"/>
    <w:rsid w:val="00391C09"/>
    <w:rsid w:val="003937D6"/>
    <w:rsid w:val="00395EF5"/>
    <w:rsid w:val="003966EB"/>
    <w:rsid w:val="00396ACC"/>
    <w:rsid w:val="003A159E"/>
    <w:rsid w:val="003A16D2"/>
    <w:rsid w:val="003A1805"/>
    <w:rsid w:val="003A33CA"/>
    <w:rsid w:val="003A6803"/>
    <w:rsid w:val="003A7914"/>
    <w:rsid w:val="003B1831"/>
    <w:rsid w:val="003B1C2E"/>
    <w:rsid w:val="003B1F8B"/>
    <w:rsid w:val="003B3C8A"/>
    <w:rsid w:val="003B5F37"/>
    <w:rsid w:val="003B7163"/>
    <w:rsid w:val="003C0161"/>
    <w:rsid w:val="003C02CF"/>
    <w:rsid w:val="003C20E9"/>
    <w:rsid w:val="003C3F1E"/>
    <w:rsid w:val="003D05CD"/>
    <w:rsid w:val="003D3A50"/>
    <w:rsid w:val="003D5E03"/>
    <w:rsid w:val="003D69DB"/>
    <w:rsid w:val="003D7C67"/>
    <w:rsid w:val="003E1649"/>
    <w:rsid w:val="003E28D4"/>
    <w:rsid w:val="003E510D"/>
    <w:rsid w:val="003E7012"/>
    <w:rsid w:val="003F0B37"/>
    <w:rsid w:val="003F587E"/>
    <w:rsid w:val="0040045E"/>
    <w:rsid w:val="00400B76"/>
    <w:rsid w:val="00403E4D"/>
    <w:rsid w:val="004052C4"/>
    <w:rsid w:val="00405D2D"/>
    <w:rsid w:val="00410693"/>
    <w:rsid w:val="004137F2"/>
    <w:rsid w:val="00416C2D"/>
    <w:rsid w:val="00434F6B"/>
    <w:rsid w:val="004476FC"/>
    <w:rsid w:val="00447BBC"/>
    <w:rsid w:val="0045341C"/>
    <w:rsid w:val="00454001"/>
    <w:rsid w:val="00455865"/>
    <w:rsid w:val="004563AC"/>
    <w:rsid w:val="004568A6"/>
    <w:rsid w:val="00460602"/>
    <w:rsid w:val="0047291F"/>
    <w:rsid w:val="00472959"/>
    <w:rsid w:val="0047358A"/>
    <w:rsid w:val="004736A6"/>
    <w:rsid w:val="004742CE"/>
    <w:rsid w:val="004743A1"/>
    <w:rsid w:val="00475305"/>
    <w:rsid w:val="00481C12"/>
    <w:rsid w:val="00482FCF"/>
    <w:rsid w:val="004845D9"/>
    <w:rsid w:val="004855ED"/>
    <w:rsid w:val="00486F7C"/>
    <w:rsid w:val="0048716B"/>
    <w:rsid w:val="00487A33"/>
    <w:rsid w:val="0049068D"/>
    <w:rsid w:val="004A12E4"/>
    <w:rsid w:val="004B3D40"/>
    <w:rsid w:val="004B4721"/>
    <w:rsid w:val="004B7C61"/>
    <w:rsid w:val="004C0811"/>
    <w:rsid w:val="004C1611"/>
    <w:rsid w:val="004C1AD1"/>
    <w:rsid w:val="004C4BC9"/>
    <w:rsid w:val="004C519A"/>
    <w:rsid w:val="004C7CF8"/>
    <w:rsid w:val="004D5638"/>
    <w:rsid w:val="004D5CC8"/>
    <w:rsid w:val="004D62C6"/>
    <w:rsid w:val="004E2E07"/>
    <w:rsid w:val="004E5F31"/>
    <w:rsid w:val="004E670A"/>
    <w:rsid w:val="004E67B1"/>
    <w:rsid w:val="0050019A"/>
    <w:rsid w:val="005032E8"/>
    <w:rsid w:val="005055EC"/>
    <w:rsid w:val="0051022E"/>
    <w:rsid w:val="0051509B"/>
    <w:rsid w:val="00515F70"/>
    <w:rsid w:val="00521633"/>
    <w:rsid w:val="00524580"/>
    <w:rsid w:val="005271E1"/>
    <w:rsid w:val="00527739"/>
    <w:rsid w:val="0052789C"/>
    <w:rsid w:val="005331E8"/>
    <w:rsid w:val="005336C2"/>
    <w:rsid w:val="00536B60"/>
    <w:rsid w:val="00540741"/>
    <w:rsid w:val="0054205F"/>
    <w:rsid w:val="00542580"/>
    <w:rsid w:val="0054347B"/>
    <w:rsid w:val="005509EB"/>
    <w:rsid w:val="005541A9"/>
    <w:rsid w:val="00554687"/>
    <w:rsid w:val="005572AC"/>
    <w:rsid w:val="005611FE"/>
    <w:rsid w:val="00562BB0"/>
    <w:rsid w:val="00562F3B"/>
    <w:rsid w:val="00563902"/>
    <w:rsid w:val="00563C2C"/>
    <w:rsid w:val="00571B78"/>
    <w:rsid w:val="0058407F"/>
    <w:rsid w:val="00586B0F"/>
    <w:rsid w:val="0058740B"/>
    <w:rsid w:val="00593D89"/>
    <w:rsid w:val="005A4EB1"/>
    <w:rsid w:val="005A591F"/>
    <w:rsid w:val="005A63B8"/>
    <w:rsid w:val="005B2B95"/>
    <w:rsid w:val="005B503E"/>
    <w:rsid w:val="005B645B"/>
    <w:rsid w:val="005B6823"/>
    <w:rsid w:val="005C4C68"/>
    <w:rsid w:val="005C5AFB"/>
    <w:rsid w:val="005D2E8C"/>
    <w:rsid w:val="005D5AA6"/>
    <w:rsid w:val="005D7A9E"/>
    <w:rsid w:val="005E2251"/>
    <w:rsid w:val="005E35E8"/>
    <w:rsid w:val="005E3D27"/>
    <w:rsid w:val="005E5335"/>
    <w:rsid w:val="005E5ED6"/>
    <w:rsid w:val="005E659F"/>
    <w:rsid w:val="005F2591"/>
    <w:rsid w:val="005F61BE"/>
    <w:rsid w:val="00601B04"/>
    <w:rsid w:val="006055E5"/>
    <w:rsid w:val="00611563"/>
    <w:rsid w:val="006156E6"/>
    <w:rsid w:val="00615D20"/>
    <w:rsid w:val="00620484"/>
    <w:rsid w:val="00622647"/>
    <w:rsid w:val="00623536"/>
    <w:rsid w:val="00623D94"/>
    <w:rsid w:val="00624340"/>
    <w:rsid w:val="00624DA3"/>
    <w:rsid w:val="00625658"/>
    <w:rsid w:val="00632743"/>
    <w:rsid w:val="00635894"/>
    <w:rsid w:val="00637E7A"/>
    <w:rsid w:val="0064099A"/>
    <w:rsid w:val="00641934"/>
    <w:rsid w:val="006436B6"/>
    <w:rsid w:val="00643792"/>
    <w:rsid w:val="006475F8"/>
    <w:rsid w:val="00651C04"/>
    <w:rsid w:val="006545A0"/>
    <w:rsid w:val="006553DD"/>
    <w:rsid w:val="00655690"/>
    <w:rsid w:val="0065680A"/>
    <w:rsid w:val="00656E78"/>
    <w:rsid w:val="0066454B"/>
    <w:rsid w:val="0066494A"/>
    <w:rsid w:val="00666F97"/>
    <w:rsid w:val="00670D6B"/>
    <w:rsid w:val="00674344"/>
    <w:rsid w:val="00675826"/>
    <w:rsid w:val="00682007"/>
    <w:rsid w:val="0068238B"/>
    <w:rsid w:val="00682F33"/>
    <w:rsid w:val="00682FA6"/>
    <w:rsid w:val="00683737"/>
    <w:rsid w:val="006839E7"/>
    <w:rsid w:val="006871C0"/>
    <w:rsid w:val="006904FB"/>
    <w:rsid w:val="00691491"/>
    <w:rsid w:val="006945E6"/>
    <w:rsid w:val="006950AD"/>
    <w:rsid w:val="006A26F0"/>
    <w:rsid w:val="006A4AE6"/>
    <w:rsid w:val="006A5A99"/>
    <w:rsid w:val="006A5BBE"/>
    <w:rsid w:val="006A7CDC"/>
    <w:rsid w:val="006B1774"/>
    <w:rsid w:val="006B195D"/>
    <w:rsid w:val="006B1A06"/>
    <w:rsid w:val="006B3C7D"/>
    <w:rsid w:val="006B5895"/>
    <w:rsid w:val="006B76F6"/>
    <w:rsid w:val="006C0220"/>
    <w:rsid w:val="006C0CBC"/>
    <w:rsid w:val="006C0E22"/>
    <w:rsid w:val="006C25B2"/>
    <w:rsid w:val="006C5EEF"/>
    <w:rsid w:val="006D0640"/>
    <w:rsid w:val="006D1806"/>
    <w:rsid w:val="006D38AF"/>
    <w:rsid w:val="006D4BFF"/>
    <w:rsid w:val="006D54FA"/>
    <w:rsid w:val="006E1DE4"/>
    <w:rsid w:val="006E3550"/>
    <w:rsid w:val="006E4CFE"/>
    <w:rsid w:val="006E60F3"/>
    <w:rsid w:val="006E6F23"/>
    <w:rsid w:val="006E79C0"/>
    <w:rsid w:val="006F487B"/>
    <w:rsid w:val="006F5790"/>
    <w:rsid w:val="006F5990"/>
    <w:rsid w:val="006F7AD0"/>
    <w:rsid w:val="007015EF"/>
    <w:rsid w:val="007051DA"/>
    <w:rsid w:val="00705636"/>
    <w:rsid w:val="00705B5F"/>
    <w:rsid w:val="00707AC3"/>
    <w:rsid w:val="00712EAE"/>
    <w:rsid w:val="0071564F"/>
    <w:rsid w:val="007250A5"/>
    <w:rsid w:val="00727A3E"/>
    <w:rsid w:val="00731694"/>
    <w:rsid w:val="00733101"/>
    <w:rsid w:val="00735AAA"/>
    <w:rsid w:val="007368AB"/>
    <w:rsid w:val="00737C67"/>
    <w:rsid w:val="0074254C"/>
    <w:rsid w:val="00747D7F"/>
    <w:rsid w:val="00750AF9"/>
    <w:rsid w:val="00751ABD"/>
    <w:rsid w:val="00751F7B"/>
    <w:rsid w:val="00757850"/>
    <w:rsid w:val="00760225"/>
    <w:rsid w:val="00762F0E"/>
    <w:rsid w:val="00763A3F"/>
    <w:rsid w:val="007640FC"/>
    <w:rsid w:val="007665B0"/>
    <w:rsid w:val="00766888"/>
    <w:rsid w:val="0077058C"/>
    <w:rsid w:val="00775EFA"/>
    <w:rsid w:val="007767AE"/>
    <w:rsid w:val="007771B8"/>
    <w:rsid w:val="00781B90"/>
    <w:rsid w:val="00783745"/>
    <w:rsid w:val="00784A19"/>
    <w:rsid w:val="00784DAB"/>
    <w:rsid w:val="00785819"/>
    <w:rsid w:val="00786B61"/>
    <w:rsid w:val="007876A2"/>
    <w:rsid w:val="00792CF4"/>
    <w:rsid w:val="007951A7"/>
    <w:rsid w:val="007951F6"/>
    <w:rsid w:val="00796F28"/>
    <w:rsid w:val="007A17BE"/>
    <w:rsid w:val="007A78FA"/>
    <w:rsid w:val="007B0653"/>
    <w:rsid w:val="007B28B0"/>
    <w:rsid w:val="007B4178"/>
    <w:rsid w:val="007B4510"/>
    <w:rsid w:val="007B4B47"/>
    <w:rsid w:val="007B58C0"/>
    <w:rsid w:val="007B6912"/>
    <w:rsid w:val="007C1E6A"/>
    <w:rsid w:val="007C1F92"/>
    <w:rsid w:val="007C21B0"/>
    <w:rsid w:val="007C299E"/>
    <w:rsid w:val="007C33BF"/>
    <w:rsid w:val="007D49BF"/>
    <w:rsid w:val="007D77CC"/>
    <w:rsid w:val="007E1DFF"/>
    <w:rsid w:val="007E59A3"/>
    <w:rsid w:val="007E5F10"/>
    <w:rsid w:val="007E7C45"/>
    <w:rsid w:val="007F1D55"/>
    <w:rsid w:val="007F6703"/>
    <w:rsid w:val="0080083E"/>
    <w:rsid w:val="00801113"/>
    <w:rsid w:val="008025DB"/>
    <w:rsid w:val="008027BB"/>
    <w:rsid w:val="00802AF1"/>
    <w:rsid w:val="00803BF5"/>
    <w:rsid w:val="0081098D"/>
    <w:rsid w:val="008119C0"/>
    <w:rsid w:val="008175AF"/>
    <w:rsid w:val="008176AB"/>
    <w:rsid w:val="00823FB0"/>
    <w:rsid w:val="00825F88"/>
    <w:rsid w:val="008273A9"/>
    <w:rsid w:val="00827D59"/>
    <w:rsid w:val="00837498"/>
    <w:rsid w:val="0084740C"/>
    <w:rsid w:val="00853410"/>
    <w:rsid w:val="00853810"/>
    <w:rsid w:val="00855946"/>
    <w:rsid w:val="00856B83"/>
    <w:rsid w:val="008576B2"/>
    <w:rsid w:val="008602BC"/>
    <w:rsid w:val="00860CD1"/>
    <w:rsid w:val="00864B68"/>
    <w:rsid w:val="00865465"/>
    <w:rsid w:val="00866ACF"/>
    <w:rsid w:val="00867C55"/>
    <w:rsid w:val="00870A0E"/>
    <w:rsid w:val="00872A73"/>
    <w:rsid w:val="00873653"/>
    <w:rsid w:val="00876703"/>
    <w:rsid w:val="00881ECD"/>
    <w:rsid w:val="008841FC"/>
    <w:rsid w:val="008846C0"/>
    <w:rsid w:val="0088563C"/>
    <w:rsid w:val="00890A0D"/>
    <w:rsid w:val="008946FE"/>
    <w:rsid w:val="0089545D"/>
    <w:rsid w:val="00897198"/>
    <w:rsid w:val="008A2DBA"/>
    <w:rsid w:val="008A4DA9"/>
    <w:rsid w:val="008A5309"/>
    <w:rsid w:val="008B083D"/>
    <w:rsid w:val="008B10CF"/>
    <w:rsid w:val="008B1C8C"/>
    <w:rsid w:val="008B364F"/>
    <w:rsid w:val="008B4F1D"/>
    <w:rsid w:val="008B749A"/>
    <w:rsid w:val="008C3DD8"/>
    <w:rsid w:val="008C58C2"/>
    <w:rsid w:val="008C72AC"/>
    <w:rsid w:val="008D2F1F"/>
    <w:rsid w:val="008D3E6B"/>
    <w:rsid w:val="008D6436"/>
    <w:rsid w:val="008D6F0E"/>
    <w:rsid w:val="008E02CF"/>
    <w:rsid w:val="008E22D1"/>
    <w:rsid w:val="008E3E49"/>
    <w:rsid w:val="008E4397"/>
    <w:rsid w:val="008E5168"/>
    <w:rsid w:val="008F26BC"/>
    <w:rsid w:val="008F463B"/>
    <w:rsid w:val="00905E1E"/>
    <w:rsid w:val="00906850"/>
    <w:rsid w:val="00906ED8"/>
    <w:rsid w:val="00911172"/>
    <w:rsid w:val="009149DD"/>
    <w:rsid w:val="00921105"/>
    <w:rsid w:val="00921855"/>
    <w:rsid w:val="00921F01"/>
    <w:rsid w:val="009234ED"/>
    <w:rsid w:val="009275E5"/>
    <w:rsid w:val="009326C5"/>
    <w:rsid w:val="00934FF1"/>
    <w:rsid w:val="00935854"/>
    <w:rsid w:val="00944B22"/>
    <w:rsid w:val="00946BFA"/>
    <w:rsid w:val="00950997"/>
    <w:rsid w:val="00952074"/>
    <w:rsid w:val="00952635"/>
    <w:rsid w:val="00954AEB"/>
    <w:rsid w:val="00956755"/>
    <w:rsid w:val="00962250"/>
    <w:rsid w:val="009634A7"/>
    <w:rsid w:val="00966C7D"/>
    <w:rsid w:val="009704DE"/>
    <w:rsid w:val="00973E0E"/>
    <w:rsid w:val="00976DFF"/>
    <w:rsid w:val="009815C9"/>
    <w:rsid w:val="009820EA"/>
    <w:rsid w:val="009843AE"/>
    <w:rsid w:val="00996767"/>
    <w:rsid w:val="00996E9E"/>
    <w:rsid w:val="009A20C8"/>
    <w:rsid w:val="009A5F76"/>
    <w:rsid w:val="009A62E3"/>
    <w:rsid w:val="009A66AB"/>
    <w:rsid w:val="009A6B0C"/>
    <w:rsid w:val="009B12C4"/>
    <w:rsid w:val="009C2C79"/>
    <w:rsid w:val="009C2F46"/>
    <w:rsid w:val="009C3D67"/>
    <w:rsid w:val="009C610A"/>
    <w:rsid w:val="009D233E"/>
    <w:rsid w:val="009D4A9D"/>
    <w:rsid w:val="009D66F4"/>
    <w:rsid w:val="009D6CE6"/>
    <w:rsid w:val="009D7825"/>
    <w:rsid w:val="009D782D"/>
    <w:rsid w:val="009E09A5"/>
    <w:rsid w:val="009E2CD8"/>
    <w:rsid w:val="009E3D96"/>
    <w:rsid w:val="009E6B28"/>
    <w:rsid w:val="009F3BD1"/>
    <w:rsid w:val="009F43A8"/>
    <w:rsid w:val="009F6618"/>
    <w:rsid w:val="00A02A8B"/>
    <w:rsid w:val="00A03BA3"/>
    <w:rsid w:val="00A1077D"/>
    <w:rsid w:val="00A12089"/>
    <w:rsid w:val="00A15735"/>
    <w:rsid w:val="00A15DCC"/>
    <w:rsid w:val="00A16512"/>
    <w:rsid w:val="00A22F65"/>
    <w:rsid w:val="00A234D9"/>
    <w:rsid w:val="00A34E17"/>
    <w:rsid w:val="00A41B65"/>
    <w:rsid w:val="00A446BB"/>
    <w:rsid w:val="00A47519"/>
    <w:rsid w:val="00A5072F"/>
    <w:rsid w:val="00A51CB1"/>
    <w:rsid w:val="00A52A1C"/>
    <w:rsid w:val="00A53E94"/>
    <w:rsid w:val="00A542F7"/>
    <w:rsid w:val="00A56FA2"/>
    <w:rsid w:val="00A56FB8"/>
    <w:rsid w:val="00A5761C"/>
    <w:rsid w:val="00A63782"/>
    <w:rsid w:val="00A65444"/>
    <w:rsid w:val="00A66D59"/>
    <w:rsid w:val="00A67575"/>
    <w:rsid w:val="00A769FA"/>
    <w:rsid w:val="00A76C73"/>
    <w:rsid w:val="00A77897"/>
    <w:rsid w:val="00A81866"/>
    <w:rsid w:val="00A854A0"/>
    <w:rsid w:val="00A86871"/>
    <w:rsid w:val="00A87093"/>
    <w:rsid w:val="00A9037E"/>
    <w:rsid w:val="00A90C58"/>
    <w:rsid w:val="00A910D7"/>
    <w:rsid w:val="00A97D22"/>
    <w:rsid w:val="00AA1721"/>
    <w:rsid w:val="00AA27A8"/>
    <w:rsid w:val="00AA56DD"/>
    <w:rsid w:val="00AA6A16"/>
    <w:rsid w:val="00AA70EE"/>
    <w:rsid w:val="00AA74E9"/>
    <w:rsid w:val="00AB5AFF"/>
    <w:rsid w:val="00AB692D"/>
    <w:rsid w:val="00AC1796"/>
    <w:rsid w:val="00AC1ED2"/>
    <w:rsid w:val="00AC7C4D"/>
    <w:rsid w:val="00AD0CA5"/>
    <w:rsid w:val="00AD4270"/>
    <w:rsid w:val="00AD5261"/>
    <w:rsid w:val="00AE21F8"/>
    <w:rsid w:val="00AE306F"/>
    <w:rsid w:val="00AE603F"/>
    <w:rsid w:val="00AE7F2E"/>
    <w:rsid w:val="00AF459C"/>
    <w:rsid w:val="00AF59ED"/>
    <w:rsid w:val="00AF60B2"/>
    <w:rsid w:val="00AF63A8"/>
    <w:rsid w:val="00AF76F2"/>
    <w:rsid w:val="00B046AD"/>
    <w:rsid w:val="00B06362"/>
    <w:rsid w:val="00B10DAE"/>
    <w:rsid w:val="00B15361"/>
    <w:rsid w:val="00B163ED"/>
    <w:rsid w:val="00B176AE"/>
    <w:rsid w:val="00B257EC"/>
    <w:rsid w:val="00B25CE5"/>
    <w:rsid w:val="00B268A9"/>
    <w:rsid w:val="00B33929"/>
    <w:rsid w:val="00B36390"/>
    <w:rsid w:val="00B36DF1"/>
    <w:rsid w:val="00B414E5"/>
    <w:rsid w:val="00B4225A"/>
    <w:rsid w:val="00B43F46"/>
    <w:rsid w:val="00B47B5E"/>
    <w:rsid w:val="00B551F1"/>
    <w:rsid w:val="00B566AD"/>
    <w:rsid w:val="00B5756C"/>
    <w:rsid w:val="00B608A1"/>
    <w:rsid w:val="00B61B80"/>
    <w:rsid w:val="00B62C85"/>
    <w:rsid w:val="00B6369B"/>
    <w:rsid w:val="00B66278"/>
    <w:rsid w:val="00B67474"/>
    <w:rsid w:val="00B70BA0"/>
    <w:rsid w:val="00B71460"/>
    <w:rsid w:val="00B73E22"/>
    <w:rsid w:val="00B75A88"/>
    <w:rsid w:val="00B86864"/>
    <w:rsid w:val="00B90E05"/>
    <w:rsid w:val="00BA0DF5"/>
    <w:rsid w:val="00BA14D0"/>
    <w:rsid w:val="00BA1909"/>
    <w:rsid w:val="00BA3D0B"/>
    <w:rsid w:val="00BA727C"/>
    <w:rsid w:val="00BA729F"/>
    <w:rsid w:val="00BB1AD9"/>
    <w:rsid w:val="00BB22A2"/>
    <w:rsid w:val="00BB4C10"/>
    <w:rsid w:val="00BC20B7"/>
    <w:rsid w:val="00BC26C7"/>
    <w:rsid w:val="00BC4E30"/>
    <w:rsid w:val="00BC4E9F"/>
    <w:rsid w:val="00BC4FA0"/>
    <w:rsid w:val="00BC4FCA"/>
    <w:rsid w:val="00BC6FF7"/>
    <w:rsid w:val="00BC7E1C"/>
    <w:rsid w:val="00BD0BFB"/>
    <w:rsid w:val="00BD140B"/>
    <w:rsid w:val="00BD1BD8"/>
    <w:rsid w:val="00BD259D"/>
    <w:rsid w:val="00BD271F"/>
    <w:rsid w:val="00BD4113"/>
    <w:rsid w:val="00BD4D20"/>
    <w:rsid w:val="00BD75B3"/>
    <w:rsid w:val="00BE08FC"/>
    <w:rsid w:val="00BE241B"/>
    <w:rsid w:val="00BF6B84"/>
    <w:rsid w:val="00BF7E8B"/>
    <w:rsid w:val="00C009C4"/>
    <w:rsid w:val="00C01476"/>
    <w:rsid w:val="00C06DDA"/>
    <w:rsid w:val="00C071CF"/>
    <w:rsid w:val="00C073D2"/>
    <w:rsid w:val="00C111C3"/>
    <w:rsid w:val="00C11D66"/>
    <w:rsid w:val="00C12F2C"/>
    <w:rsid w:val="00C25087"/>
    <w:rsid w:val="00C261CA"/>
    <w:rsid w:val="00C31153"/>
    <w:rsid w:val="00C334FC"/>
    <w:rsid w:val="00C352E8"/>
    <w:rsid w:val="00C368B0"/>
    <w:rsid w:val="00C37E82"/>
    <w:rsid w:val="00C37F5C"/>
    <w:rsid w:val="00C41915"/>
    <w:rsid w:val="00C4192B"/>
    <w:rsid w:val="00C44D3B"/>
    <w:rsid w:val="00C454E1"/>
    <w:rsid w:val="00C45A0D"/>
    <w:rsid w:val="00C45DB0"/>
    <w:rsid w:val="00C460A5"/>
    <w:rsid w:val="00C47CDA"/>
    <w:rsid w:val="00C5161F"/>
    <w:rsid w:val="00C53752"/>
    <w:rsid w:val="00C61B67"/>
    <w:rsid w:val="00C6362E"/>
    <w:rsid w:val="00C66ACD"/>
    <w:rsid w:val="00C7028A"/>
    <w:rsid w:val="00C735A0"/>
    <w:rsid w:val="00C763F4"/>
    <w:rsid w:val="00C92D6F"/>
    <w:rsid w:val="00C94AC2"/>
    <w:rsid w:val="00C97064"/>
    <w:rsid w:val="00CA2049"/>
    <w:rsid w:val="00CA2171"/>
    <w:rsid w:val="00CA6822"/>
    <w:rsid w:val="00CA6A02"/>
    <w:rsid w:val="00CA79E9"/>
    <w:rsid w:val="00CB1991"/>
    <w:rsid w:val="00CB2012"/>
    <w:rsid w:val="00CB2697"/>
    <w:rsid w:val="00CB3FFA"/>
    <w:rsid w:val="00CB6A93"/>
    <w:rsid w:val="00CC12A8"/>
    <w:rsid w:val="00CC17FF"/>
    <w:rsid w:val="00CC3834"/>
    <w:rsid w:val="00CC4E66"/>
    <w:rsid w:val="00CC5632"/>
    <w:rsid w:val="00CC7141"/>
    <w:rsid w:val="00CD0986"/>
    <w:rsid w:val="00CD1378"/>
    <w:rsid w:val="00CD14E2"/>
    <w:rsid w:val="00CE0C4A"/>
    <w:rsid w:val="00CE1BE3"/>
    <w:rsid w:val="00CE21DA"/>
    <w:rsid w:val="00CE2658"/>
    <w:rsid w:val="00CE2CC7"/>
    <w:rsid w:val="00CE2D54"/>
    <w:rsid w:val="00CE3582"/>
    <w:rsid w:val="00CE4EA4"/>
    <w:rsid w:val="00CE547D"/>
    <w:rsid w:val="00CF06FB"/>
    <w:rsid w:val="00CF2137"/>
    <w:rsid w:val="00CF2638"/>
    <w:rsid w:val="00CF2A89"/>
    <w:rsid w:val="00D00595"/>
    <w:rsid w:val="00D00863"/>
    <w:rsid w:val="00D022F3"/>
    <w:rsid w:val="00D04853"/>
    <w:rsid w:val="00D07A92"/>
    <w:rsid w:val="00D12340"/>
    <w:rsid w:val="00D14804"/>
    <w:rsid w:val="00D14AC4"/>
    <w:rsid w:val="00D17966"/>
    <w:rsid w:val="00D24BBE"/>
    <w:rsid w:val="00D266D4"/>
    <w:rsid w:val="00D325C1"/>
    <w:rsid w:val="00D373E8"/>
    <w:rsid w:val="00D51A5F"/>
    <w:rsid w:val="00D528F9"/>
    <w:rsid w:val="00D548B9"/>
    <w:rsid w:val="00D577D9"/>
    <w:rsid w:val="00D678E5"/>
    <w:rsid w:val="00D67AFF"/>
    <w:rsid w:val="00D725D5"/>
    <w:rsid w:val="00D72CC3"/>
    <w:rsid w:val="00D73953"/>
    <w:rsid w:val="00D73A69"/>
    <w:rsid w:val="00D763C8"/>
    <w:rsid w:val="00D84B8A"/>
    <w:rsid w:val="00D866E6"/>
    <w:rsid w:val="00D92674"/>
    <w:rsid w:val="00D94450"/>
    <w:rsid w:val="00DA100C"/>
    <w:rsid w:val="00DA2DDA"/>
    <w:rsid w:val="00DA3744"/>
    <w:rsid w:val="00DA3A3D"/>
    <w:rsid w:val="00DA4519"/>
    <w:rsid w:val="00DA5635"/>
    <w:rsid w:val="00DA5688"/>
    <w:rsid w:val="00DB1057"/>
    <w:rsid w:val="00DB105E"/>
    <w:rsid w:val="00DB36C8"/>
    <w:rsid w:val="00DB388B"/>
    <w:rsid w:val="00DB58D1"/>
    <w:rsid w:val="00DB5BBE"/>
    <w:rsid w:val="00DC0A4F"/>
    <w:rsid w:val="00DC10E3"/>
    <w:rsid w:val="00DC748D"/>
    <w:rsid w:val="00DD51B8"/>
    <w:rsid w:val="00DD71E8"/>
    <w:rsid w:val="00DE11FD"/>
    <w:rsid w:val="00DE1B1B"/>
    <w:rsid w:val="00DE4C55"/>
    <w:rsid w:val="00DE6BFF"/>
    <w:rsid w:val="00DF0A38"/>
    <w:rsid w:val="00DF18DB"/>
    <w:rsid w:val="00DF2DC9"/>
    <w:rsid w:val="00DF43EF"/>
    <w:rsid w:val="00DF5013"/>
    <w:rsid w:val="00DF5F15"/>
    <w:rsid w:val="00E010E3"/>
    <w:rsid w:val="00E014B5"/>
    <w:rsid w:val="00E032E8"/>
    <w:rsid w:val="00E0330A"/>
    <w:rsid w:val="00E04342"/>
    <w:rsid w:val="00E05C99"/>
    <w:rsid w:val="00E06989"/>
    <w:rsid w:val="00E07894"/>
    <w:rsid w:val="00E13E2D"/>
    <w:rsid w:val="00E14575"/>
    <w:rsid w:val="00E20391"/>
    <w:rsid w:val="00E20A38"/>
    <w:rsid w:val="00E22467"/>
    <w:rsid w:val="00E2262D"/>
    <w:rsid w:val="00E22E1C"/>
    <w:rsid w:val="00E26F74"/>
    <w:rsid w:val="00E278FD"/>
    <w:rsid w:val="00E332BF"/>
    <w:rsid w:val="00E34648"/>
    <w:rsid w:val="00E3707B"/>
    <w:rsid w:val="00E41026"/>
    <w:rsid w:val="00E4390E"/>
    <w:rsid w:val="00E4628E"/>
    <w:rsid w:val="00E46C26"/>
    <w:rsid w:val="00E51D96"/>
    <w:rsid w:val="00E5623D"/>
    <w:rsid w:val="00E57120"/>
    <w:rsid w:val="00E646E4"/>
    <w:rsid w:val="00E6642B"/>
    <w:rsid w:val="00E66A13"/>
    <w:rsid w:val="00E670AB"/>
    <w:rsid w:val="00E71E95"/>
    <w:rsid w:val="00E71FA9"/>
    <w:rsid w:val="00E72884"/>
    <w:rsid w:val="00E729F7"/>
    <w:rsid w:val="00E72DB7"/>
    <w:rsid w:val="00E75CB2"/>
    <w:rsid w:val="00E760F2"/>
    <w:rsid w:val="00E77067"/>
    <w:rsid w:val="00E776FC"/>
    <w:rsid w:val="00E77B78"/>
    <w:rsid w:val="00E80666"/>
    <w:rsid w:val="00E8071F"/>
    <w:rsid w:val="00E824AD"/>
    <w:rsid w:val="00E9558B"/>
    <w:rsid w:val="00E9675E"/>
    <w:rsid w:val="00EA0AF0"/>
    <w:rsid w:val="00EA4985"/>
    <w:rsid w:val="00EA642E"/>
    <w:rsid w:val="00EC2D3E"/>
    <w:rsid w:val="00EC3A13"/>
    <w:rsid w:val="00EC53A1"/>
    <w:rsid w:val="00EC7A46"/>
    <w:rsid w:val="00ED008E"/>
    <w:rsid w:val="00ED14E0"/>
    <w:rsid w:val="00ED4135"/>
    <w:rsid w:val="00ED52CD"/>
    <w:rsid w:val="00EE48A2"/>
    <w:rsid w:val="00EE5678"/>
    <w:rsid w:val="00EE6A9E"/>
    <w:rsid w:val="00EE6CF1"/>
    <w:rsid w:val="00EF2765"/>
    <w:rsid w:val="00EF3DFE"/>
    <w:rsid w:val="00EF483B"/>
    <w:rsid w:val="00EF4BBF"/>
    <w:rsid w:val="00F013DB"/>
    <w:rsid w:val="00F01F14"/>
    <w:rsid w:val="00F02050"/>
    <w:rsid w:val="00F058FB"/>
    <w:rsid w:val="00F06347"/>
    <w:rsid w:val="00F10196"/>
    <w:rsid w:val="00F1239E"/>
    <w:rsid w:val="00F125A7"/>
    <w:rsid w:val="00F22152"/>
    <w:rsid w:val="00F22F39"/>
    <w:rsid w:val="00F241A3"/>
    <w:rsid w:val="00F2451B"/>
    <w:rsid w:val="00F27494"/>
    <w:rsid w:val="00F276A6"/>
    <w:rsid w:val="00F27B2F"/>
    <w:rsid w:val="00F31900"/>
    <w:rsid w:val="00F31F3B"/>
    <w:rsid w:val="00F35993"/>
    <w:rsid w:val="00F42976"/>
    <w:rsid w:val="00F433A5"/>
    <w:rsid w:val="00F4378B"/>
    <w:rsid w:val="00F44976"/>
    <w:rsid w:val="00F46BE9"/>
    <w:rsid w:val="00F46C9E"/>
    <w:rsid w:val="00F55998"/>
    <w:rsid w:val="00F61D56"/>
    <w:rsid w:val="00F6210A"/>
    <w:rsid w:val="00F6733C"/>
    <w:rsid w:val="00F67D51"/>
    <w:rsid w:val="00F70DFE"/>
    <w:rsid w:val="00F75B25"/>
    <w:rsid w:val="00F77814"/>
    <w:rsid w:val="00F87013"/>
    <w:rsid w:val="00F92A0D"/>
    <w:rsid w:val="00F96032"/>
    <w:rsid w:val="00F96A6D"/>
    <w:rsid w:val="00F96BD5"/>
    <w:rsid w:val="00FA2249"/>
    <w:rsid w:val="00FA4759"/>
    <w:rsid w:val="00FA6BD5"/>
    <w:rsid w:val="00FB0A10"/>
    <w:rsid w:val="00FB12F7"/>
    <w:rsid w:val="00FB3389"/>
    <w:rsid w:val="00FB4B02"/>
    <w:rsid w:val="00FB5DE7"/>
    <w:rsid w:val="00FB7D7E"/>
    <w:rsid w:val="00FC31A0"/>
    <w:rsid w:val="00FC521B"/>
    <w:rsid w:val="00FD1288"/>
    <w:rsid w:val="00FD20B4"/>
    <w:rsid w:val="00FD2C43"/>
    <w:rsid w:val="00FD2E22"/>
    <w:rsid w:val="00FD3020"/>
    <w:rsid w:val="00FD372D"/>
    <w:rsid w:val="00FD5CB0"/>
    <w:rsid w:val="00FD6B19"/>
    <w:rsid w:val="00FE04A3"/>
    <w:rsid w:val="00FF3648"/>
    <w:rsid w:val="00FF4F96"/>
    <w:rsid w:val="0106535A"/>
    <w:rsid w:val="011BCD4A"/>
    <w:rsid w:val="011E023E"/>
    <w:rsid w:val="01462FC1"/>
    <w:rsid w:val="01575AE5"/>
    <w:rsid w:val="016A3DAC"/>
    <w:rsid w:val="01BC62E4"/>
    <w:rsid w:val="0282E100"/>
    <w:rsid w:val="02C2FE46"/>
    <w:rsid w:val="02EFC0C6"/>
    <w:rsid w:val="031FF6E5"/>
    <w:rsid w:val="033F67B4"/>
    <w:rsid w:val="03604E46"/>
    <w:rsid w:val="047665CB"/>
    <w:rsid w:val="04C0BE09"/>
    <w:rsid w:val="04D51458"/>
    <w:rsid w:val="0573F179"/>
    <w:rsid w:val="05742575"/>
    <w:rsid w:val="06516B8D"/>
    <w:rsid w:val="068CBFDB"/>
    <w:rsid w:val="07AA5FD6"/>
    <w:rsid w:val="07B6554B"/>
    <w:rsid w:val="07FFD3DE"/>
    <w:rsid w:val="0837A60F"/>
    <w:rsid w:val="098380F8"/>
    <w:rsid w:val="0A4B0239"/>
    <w:rsid w:val="0A7606F5"/>
    <w:rsid w:val="0A7A9DA5"/>
    <w:rsid w:val="0AB9DB91"/>
    <w:rsid w:val="0B77D3CB"/>
    <w:rsid w:val="0BC9C33D"/>
    <w:rsid w:val="0BEB08B5"/>
    <w:rsid w:val="0BECB614"/>
    <w:rsid w:val="0D0D673E"/>
    <w:rsid w:val="0D427278"/>
    <w:rsid w:val="0DAAFA05"/>
    <w:rsid w:val="0E32A897"/>
    <w:rsid w:val="0E799F51"/>
    <w:rsid w:val="0E9B025A"/>
    <w:rsid w:val="0F5C9A03"/>
    <w:rsid w:val="0FCA6EF9"/>
    <w:rsid w:val="1043B6C4"/>
    <w:rsid w:val="104966B3"/>
    <w:rsid w:val="108E7F78"/>
    <w:rsid w:val="10B50EA7"/>
    <w:rsid w:val="10B949AE"/>
    <w:rsid w:val="111E9E31"/>
    <w:rsid w:val="11DC14F0"/>
    <w:rsid w:val="120AB7D2"/>
    <w:rsid w:val="125C17F3"/>
    <w:rsid w:val="128A277D"/>
    <w:rsid w:val="128B3980"/>
    <w:rsid w:val="1380AF9E"/>
    <w:rsid w:val="13D273E1"/>
    <w:rsid w:val="145E78B8"/>
    <w:rsid w:val="153B982D"/>
    <w:rsid w:val="154B8D05"/>
    <w:rsid w:val="15A30EA7"/>
    <w:rsid w:val="169165B2"/>
    <w:rsid w:val="16B128C7"/>
    <w:rsid w:val="1776B019"/>
    <w:rsid w:val="17FB03AB"/>
    <w:rsid w:val="191EF0FA"/>
    <w:rsid w:val="1978700F"/>
    <w:rsid w:val="1A0B1C7F"/>
    <w:rsid w:val="1A34F596"/>
    <w:rsid w:val="1A9ECCB2"/>
    <w:rsid w:val="1AFB8F6A"/>
    <w:rsid w:val="1B5E88B2"/>
    <w:rsid w:val="1B8191B1"/>
    <w:rsid w:val="1B8A5F0A"/>
    <w:rsid w:val="1BAA2051"/>
    <w:rsid w:val="1BC748CD"/>
    <w:rsid w:val="1C063ADB"/>
    <w:rsid w:val="1C15E66B"/>
    <w:rsid w:val="1C19D1B2"/>
    <w:rsid w:val="1C1B49C2"/>
    <w:rsid w:val="1C3ACDCD"/>
    <w:rsid w:val="1C740FAB"/>
    <w:rsid w:val="1CD17CB4"/>
    <w:rsid w:val="1D481597"/>
    <w:rsid w:val="1D5A6B4B"/>
    <w:rsid w:val="1DC2BD3B"/>
    <w:rsid w:val="1E1B5B81"/>
    <w:rsid w:val="1EA90239"/>
    <w:rsid w:val="1EAA78BA"/>
    <w:rsid w:val="1EABC65D"/>
    <w:rsid w:val="1EBE42D6"/>
    <w:rsid w:val="1EF3B046"/>
    <w:rsid w:val="1F2D7DC5"/>
    <w:rsid w:val="1F4FE5B7"/>
    <w:rsid w:val="1FAE5F73"/>
    <w:rsid w:val="1FE64238"/>
    <w:rsid w:val="2060BA01"/>
    <w:rsid w:val="2064D1C2"/>
    <w:rsid w:val="20A1072A"/>
    <w:rsid w:val="20F03ABA"/>
    <w:rsid w:val="21491C65"/>
    <w:rsid w:val="21AA4323"/>
    <w:rsid w:val="21D6FAD2"/>
    <w:rsid w:val="2212B751"/>
    <w:rsid w:val="22307D95"/>
    <w:rsid w:val="225C8B54"/>
    <w:rsid w:val="22D2DE73"/>
    <w:rsid w:val="24FC311C"/>
    <w:rsid w:val="25A28E96"/>
    <w:rsid w:val="25C1824E"/>
    <w:rsid w:val="25DC31C1"/>
    <w:rsid w:val="262A8CB7"/>
    <w:rsid w:val="263208BE"/>
    <w:rsid w:val="26C97052"/>
    <w:rsid w:val="270C9E67"/>
    <w:rsid w:val="28031FAA"/>
    <w:rsid w:val="2852172D"/>
    <w:rsid w:val="28F2E51E"/>
    <w:rsid w:val="2AA72483"/>
    <w:rsid w:val="2AAA1608"/>
    <w:rsid w:val="2B10F0FE"/>
    <w:rsid w:val="2B816B69"/>
    <w:rsid w:val="2BD4BE2D"/>
    <w:rsid w:val="2C407153"/>
    <w:rsid w:val="2CE31C97"/>
    <w:rsid w:val="2D13B1DA"/>
    <w:rsid w:val="2D54647F"/>
    <w:rsid w:val="2DE912BA"/>
    <w:rsid w:val="2E26F6EC"/>
    <w:rsid w:val="2EB1ED4A"/>
    <w:rsid w:val="2F419524"/>
    <w:rsid w:val="303290E1"/>
    <w:rsid w:val="3033F2FB"/>
    <w:rsid w:val="308CCDE5"/>
    <w:rsid w:val="308D098C"/>
    <w:rsid w:val="31121BF8"/>
    <w:rsid w:val="31705DD7"/>
    <w:rsid w:val="319F8D64"/>
    <w:rsid w:val="32181F53"/>
    <w:rsid w:val="32B7F34B"/>
    <w:rsid w:val="33DA4ACA"/>
    <w:rsid w:val="358E944C"/>
    <w:rsid w:val="35AF44F0"/>
    <w:rsid w:val="35E47F63"/>
    <w:rsid w:val="35E52CDF"/>
    <w:rsid w:val="36D435A4"/>
    <w:rsid w:val="3709B1C0"/>
    <w:rsid w:val="371361D4"/>
    <w:rsid w:val="37E6AD59"/>
    <w:rsid w:val="37F6E3E3"/>
    <w:rsid w:val="38B5E071"/>
    <w:rsid w:val="39E8BA90"/>
    <w:rsid w:val="3B28FAF1"/>
    <w:rsid w:val="3BB8C3B5"/>
    <w:rsid w:val="3C2C76C9"/>
    <w:rsid w:val="3C344710"/>
    <w:rsid w:val="3C9BBFE3"/>
    <w:rsid w:val="3CAD61C7"/>
    <w:rsid w:val="3CEFDD8D"/>
    <w:rsid w:val="3DB7C295"/>
    <w:rsid w:val="3E35D192"/>
    <w:rsid w:val="3E484E0E"/>
    <w:rsid w:val="3E4AEBFA"/>
    <w:rsid w:val="3E4D17C9"/>
    <w:rsid w:val="3E5D7A70"/>
    <w:rsid w:val="3E9529AF"/>
    <w:rsid w:val="3F891E92"/>
    <w:rsid w:val="3FB40510"/>
    <w:rsid w:val="3FD5E8AB"/>
    <w:rsid w:val="3FE5C3D2"/>
    <w:rsid w:val="400F9E0A"/>
    <w:rsid w:val="402F15B0"/>
    <w:rsid w:val="4032ECA0"/>
    <w:rsid w:val="40FCA04F"/>
    <w:rsid w:val="412A1832"/>
    <w:rsid w:val="414F08A7"/>
    <w:rsid w:val="42B07F41"/>
    <w:rsid w:val="432C7517"/>
    <w:rsid w:val="434E38FB"/>
    <w:rsid w:val="44D102C9"/>
    <w:rsid w:val="44FF8F09"/>
    <w:rsid w:val="450DEF5A"/>
    <w:rsid w:val="452CBCAA"/>
    <w:rsid w:val="45638B22"/>
    <w:rsid w:val="4626A4B3"/>
    <w:rsid w:val="4639C912"/>
    <w:rsid w:val="464FB4BF"/>
    <w:rsid w:val="47A5A2F2"/>
    <w:rsid w:val="484DBB6B"/>
    <w:rsid w:val="48CC100A"/>
    <w:rsid w:val="49C3B698"/>
    <w:rsid w:val="49E65AA8"/>
    <w:rsid w:val="4A918A13"/>
    <w:rsid w:val="4AD26F6D"/>
    <w:rsid w:val="4ADA88F7"/>
    <w:rsid w:val="4AFC4650"/>
    <w:rsid w:val="4B26D008"/>
    <w:rsid w:val="4B65DEA2"/>
    <w:rsid w:val="4B7FF2C6"/>
    <w:rsid w:val="4C6F53BA"/>
    <w:rsid w:val="4DA9FD98"/>
    <w:rsid w:val="4E21D70F"/>
    <w:rsid w:val="4E3C5D6A"/>
    <w:rsid w:val="4E533A2F"/>
    <w:rsid w:val="4EC3F7BE"/>
    <w:rsid w:val="4F09D8BA"/>
    <w:rsid w:val="4F55E4FA"/>
    <w:rsid w:val="5032E462"/>
    <w:rsid w:val="503381A7"/>
    <w:rsid w:val="5096CCFF"/>
    <w:rsid w:val="50991AB5"/>
    <w:rsid w:val="50FF510A"/>
    <w:rsid w:val="5122A416"/>
    <w:rsid w:val="519731C4"/>
    <w:rsid w:val="51E24700"/>
    <w:rsid w:val="5224B221"/>
    <w:rsid w:val="52350646"/>
    <w:rsid w:val="5242EDB4"/>
    <w:rsid w:val="532D46C8"/>
    <w:rsid w:val="53AAF308"/>
    <w:rsid w:val="53F8281E"/>
    <w:rsid w:val="5473AFDD"/>
    <w:rsid w:val="5477A0D4"/>
    <w:rsid w:val="54D23B20"/>
    <w:rsid w:val="551AB108"/>
    <w:rsid w:val="55D46D58"/>
    <w:rsid w:val="56318637"/>
    <w:rsid w:val="567795A9"/>
    <w:rsid w:val="5758B24D"/>
    <w:rsid w:val="588DBE9D"/>
    <w:rsid w:val="58AD7096"/>
    <w:rsid w:val="58E810E5"/>
    <w:rsid w:val="58EF8F2F"/>
    <w:rsid w:val="5A850A9C"/>
    <w:rsid w:val="5AC31BE8"/>
    <w:rsid w:val="5ACF814E"/>
    <w:rsid w:val="5B128250"/>
    <w:rsid w:val="5C38FFED"/>
    <w:rsid w:val="5CD02EEA"/>
    <w:rsid w:val="5D00BA89"/>
    <w:rsid w:val="5E1A92FC"/>
    <w:rsid w:val="5E26FDC6"/>
    <w:rsid w:val="5E39E68C"/>
    <w:rsid w:val="5E54C62D"/>
    <w:rsid w:val="5E7C09A2"/>
    <w:rsid w:val="5E9965ED"/>
    <w:rsid w:val="5F189040"/>
    <w:rsid w:val="5F20CBDD"/>
    <w:rsid w:val="5F51EAD9"/>
    <w:rsid w:val="5F63A4D7"/>
    <w:rsid w:val="5F8B8CB9"/>
    <w:rsid w:val="5FA3E997"/>
    <w:rsid w:val="601928E3"/>
    <w:rsid w:val="60D3D246"/>
    <w:rsid w:val="623EC3FB"/>
    <w:rsid w:val="624F9C15"/>
    <w:rsid w:val="6270BE46"/>
    <w:rsid w:val="637AAC0E"/>
    <w:rsid w:val="63B95C58"/>
    <w:rsid w:val="642940E7"/>
    <w:rsid w:val="6595B8E9"/>
    <w:rsid w:val="65C01640"/>
    <w:rsid w:val="66AB0FD9"/>
    <w:rsid w:val="6706F84A"/>
    <w:rsid w:val="67B4CAA0"/>
    <w:rsid w:val="67CB342C"/>
    <w:rsid w:val="68D332F8"/>
    <w:rsid w:val="692454F1"/>
    <w:rsid w:val="69447E13"/>
    <w:rsid w:val="6958C1E6"/>
    <w:rsid w:val="6A7281FF"/>
    <w:rsid w:val="6A77839A"/>
    <w:rsid w:val="6A8B013B"/>
    <w:rsid w:val="6AC92E22"/>
    <w:rsid w:val="6AF8B650"/>
    <w:rsid w:val="6B7ABFDD"/>
    <w:rsid w:val="6B7F793C"/>
    <w:rsid w:val="6C093974"/>
    <w:rsid w:val="6C331848"/>
    <w:rsid w:val="6C69513A"/>
    <w:rsid w:val="6C8C601F"/>
    <w:rsid w:val="6CCB4C77"/>
    <w:rsid w:val="6CCB9DF8"/>
    <w:rsid w:val="6CE79FAE"/>
    <w:rsid w:val="6D053DA2"/>
    <w:rsid w:val="6D2C1413"/>
    <w:rsid w:val="6D73BFD7"/>
    <w:rsid w:val="6EC73148"/>
    <w:rsid w:val="6F8E701A"/>
    <w:rsid w:val="6F9618C4"/>
    <w:rsid w:val="6FC25590"/>
    <w:rsid w:val="6FF6928A"/>
    <w:rsid w:val="70034230"/>
    <w:rsid w:val="726E3EA7"/>
    <w:rsid w:val="72C8B33F"/>
    <w:rsid w:val="72CFDB83"/>
    <w:rsid w:val="73159207"/>
    <w:rsid w:val="7326ADB2"/>
    <w:rsid w:val="73772D37"/>
    <w:rsid w:val="73886AF4"/>
    <w:rsid w:val="74F05C7C"/>
    <w:rsid w:val="76337B4E"/>
    <w:rsid w:val="763F4D04"/>
    <w:rsid w:val="7685BCE0"/>
    <w:rsid w:val="77250C38"/>
    <w:rsid w:val="78343144"/>
    <w:rsid w:val="78CF139E"/>
    <w:rsid w:val="7937E5EC"/>
    <w:rsid w:val="793EC714"/>
    <w:rsid w:val="7A2AB80B"/>
    <w:rsid w:val="7B01649A"/>
    <w:rsid w:val="7BB599F3"/>
    <w:rsid w:val="7BF29684"/>
    <w:rsid w:val="7BF72D79"/>
    <w:rsid w:val="7C002D83"/>
    <w:rsid w:val="7C2C9846"/>
    <w:rsid w:val="7CAF6AFA"/>
    <w:rsid w:val="7CC05E2E"/>
    <w:rsid w:val="7D31E956"/>
    <w:rsid w:val="7D340ED6"/>
    <w:rsid w:val="7D4DD571"/>
    <w:rsid w:val="7E2520AF"/>
    <w:rsid w:val="7E4C3949"/>
    <w:rsid w:val="7ECDE80F"/>
    <w:rsid w:val="7EE33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7309"/>
  <w15:chartTrackingRefBased/>
  <w15:docId w15:val="{B767A895-08B2-4DF2-988E-F1ED9964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33"/>
    <w:rPr>
      <w:sz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5F15"/>
    <w:pPr>
      <w:keepNext/>
      <w:keepLines/>
      <w:spacing w:before="40" w:after="0" w:line="278" w:lineRule="auto"/>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04778B"/>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04778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AF9"/>
    <w:pPr>
      <w:ind w:left="720"/>
      <w:contextualSpacing/>
    </w:pPr>
  </w:style>
  <w:style w:type="table" w:styleId="TableGrid">
    <w:name w:val="Table Grid"/>
    <w:basedOn w:val="TableNormal"/>
    <w:uiPriority w:val="59"/>
    <w:rsid w:val="00750A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50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5F1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750AF9"/>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750AF9"/>
    <w:rPr>
      <w:rFonts w:asciiTheme="majorHAnsi" w:eastAsiaTheme="majorEastAsia" w:hAnsiTheme="majorHAnsi" w:cstheme="majorBidi"/>
      <w:i/>
      <w:iCs/>
      <w:color w:val="0F4761" w:themeColor="accent1" w:themeShade="BF"/>
    </w:rPr>
  </w:style>
  <w:style w:type="paragraph" w:styleId="Title">
    <w:name w:val="Title"/>
    <w:basedOn w:val="Normal"/>
    <w:next w:val="Normal"/>
    <w:link w:val="TitleChar"/>
    <w:uiPriority w:val="10"/>
    <w:qFormat/>
    <w:rsid w:val="00750A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AF9"/>
    <w:rPr>
      <w:rFonts w:asciiTheme="majorHAnsi" w:eastAsiaTheme="majorEastAsia" w:hAnsiTheme="majorHAnsi" w:cstheme="majorBidi"/>
      <w:spacing w:val="-10"/>
      <w:kern w:val="28"/>
      <w:sz w:val="56"/>
      <w:szCs w:val="56"/>
    </w:rPr>
  </w:style>
  <w:style w:type="paragraph" w:styleId="NoSpacing">
    <w:name w:val="No Spacing"/>
    <w:uiPriority w:val="1"/>
    <w:qFormat/>
    <w:rsid w:val="00750AF9"/>
    <w:pPr>
      <w:spacing w:after="0" w:line="240" w:lineRule="auto"/>
    </w:pPr>
  </w:style>
  <w:style w:type="character" w:styleId="CommentReference">
    <w:name w:val="annotation reference"/>
    <w:basedOn w:val="DefaultParagraphFont"/>
    <w:uiPriority w:val="99"/>
    <w:semiHidden/>
    <w:unhideWhenUsed/>
    <w:rsid w:val="00DD71E8"/>
    <w:rPr>
      <w:sz w:val="16"/>
      <w:szCs w:val="16"/>
    </w:rPr>
  </w:style>
  <w:style w:type="paragraph" w:styleId="CommentText">
    <w:name w:val="annotation text"/>
    <w:basedOn w:val="Normal"/>
    <w:link w:val="CommentTextChar"/>
    <w:uiPriority w:val="99"/>
    <w:unhideWhenUsed/>
    <w:rsid w:val="00750AF9"/>
    <w:pPr>
      <w:spacing w:line="240" w:lineRule="auto"/>
    </w:pPr>
    <w:rPr>
      <w:sz w:val="20"/>
      <w:szCs w:val="20"/>
    </w:rPr>
  </w:style>
  <w:style w:type="character" w:customStyle="1" w:styleId="CommentTextChar">
    <w:name w:val="Comment Text Char"/>
    <w:basedOn w:val="DefaultParagraphFont"/>
    <w:link w:val="CommentText"/>
    <w:uiPriority w:val="99"/>
    <w:rsid w:val="00750AF9"/>
    <w:rPr>
      <w:sz w:val="20"/>
      <w:szCs w:val="20"/>
    </w:rPr>
  </w:style>
  <w:style w:type="paragraph" w:styleId="CommentSubject">
    <w:name w:val="annotation subject"/>
    <w:basedOn w:val="CommentText"/>
    <w:next w:val="CommentText"/>
    <w:link w:val="CommentSubjectChar"/>
    <w:uiPriority w:val="99"/>
    <w:semiHidden/>
    <w:unhideWhenUsed/>
    <w:rsid w:val="00750AF9"/>
    <w:rPr>
      <w:b/>
      <w:bCs/>
    </w:rPr>
  </w:style>
  <w:style w:type="character" w:customStyle="1" w:styleId="CommentSubjectChar">
    <w:name w:val="Comment Subject Char"/>
    <w:basedOn w:val="CommentTextChar"/>
    <w:link w:val="CommentSubject"/>
    <w:uiPriority w:val="99"/>
    <w:semiHidden/>
    <w:rsid w:val="00750AF9"/>
    <w:rPr>
      <w:b/>
      <w:bCs/>
      <w:sz w:val="20"/>
      <w:szCs w:val="20"/>
    </w:rPr>
  </w:style>
  <w:style w:type="character" w:styleId="Hyperlink">
    <w:name w:val="Hyperlink"/>
    <w:basedOn w:val="DefaultParagraphFont"/>
    <w:uiPriority w:val="99"/>
    <w:unhideWhenUsed/>
    <w:rsid w:val="00750AF9"/>
    <w:rPr>
      <w:color w:val="467886" w:themeColor="hyperlink"/>
      <w:u w:val="single"/>
    </w:rPr>
  </w:style>
  <w:style w:type="character" w:styleId="UnresolvedMention">
    <w:name w:val="Unresolved Mention"/>
    <w:basedOn w:val="DefaultParagraphFont"/>
    <w:uiPriority w:val="99"/>
    <w:semiHidden/>
    <w:unhideWhenUsed/>
    <w:rsid w:val="00750AF9"/>
    <w:rPr>
      <w:color w:val="605E5C"/>
      <w:shd w:val="clear" w:color="auto" w:fill="E1DFDD"/>
    </w:rPr>
  </w:style>
  <w:style w:type="character" w:styleId="FollowedHyperlink">
    <w:name w:val="FollowedHyperlink"/>
    <w:basedOn w:val="DefaultParagraphFont"/>
    <w:uiPriority w:val="99"/>
    <w:semiHidden/>
    <w:unhideWhenUsed/>
    <w:rsid w:val="00750AF9"/>
    <w:rPr>
      <w:color w:val="96607D" w:themeColor="followedHyperlink"/>
      <w:u w:val="single"/>
    </w:rPr>
  </w:style>
  <w:style w:type="paragraph" w:styleId="Revision">
    <w:name w:val="Revision"/>
    <w:hidden/>
    <w:uiPriority w:val="99"/>
    <w:semiHidden/>
    <w:rsid w:val="0051022E"/>
    <w:pPr>
      <w:spacing w:after="0" w:line="240" w:lineRule="auto"/>
    </w:pPr>
  </w:style>
  <w:style w:type="paragraph" w:customStyle="1" w:styleId="paragraph">
    <w:name w:val="paragraph"/>
    <w:basedOn w:val="Normal"/>
    <w:rsid w:val="009634A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634A7"/>
  </w:style>
  <w:style w:type="character" w:customStyle="1" w:styleId="eop">
    <w:name w:val="eop"/>
    <w:basedOn w:val="DefaultParagraphFont"/>
    <w:rsid w:val="009634A7"/>
  </w:style>
  <w:style w:type="table" w:styleId="GridTable1Light-Accent1">
    <w:name w:val="Grid Table 1 Light Accent 1"/>
    <w:basedOn w:val="TableNormal"/>
    <w:uiPriority w:val="46"/>
    <w:rsid w:val="000B37A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62250"/>
  </w:style>
  <w:style w:type="paragraph" w:styleId="Header">
    <w:name w:val="header"/>
    <w:basedOn w:val="Normal"/>
    <w:link w:val="HeaderChar"/>
    <w:uiPriority w:val="99"/>
    <w:unhideWhenUsed/>
    <w:rsid w:val="00BB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2A2"/>
    <w:rPr>
      <w:sz w:val="22"/>
    </w:rPr>
  </w:style>
  <w:style w:type="paragraph" w:styleId="Footer">
    <w:name w:val="footer"/>
    <w:basedOn w:val="Normal"/>
    <w:link w:val="FooterChar"/>
    <w:uiPriority w:val="99"/>
    <w:unhideWhenUsed/>
    <w:rsid w:val="00BB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2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mstools.ais.psu.edu/userselfenrollment?selfenrollmentcode=WKSW-6GAE-Y3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i.psu.edu/assets/uploads/documents/Course-Insights-and-AI-Essentials-Completion-Guide.docx" TargetMode="External"/><Relationship Id="rId2" Type="http://schemas.openxmlformats.org/officeDocument/2006/relationships/customXml" Target="../customXml/item2.xml"/><Relationship Id="rId16" Type="http://schemas.openxmlformats.org/officeDocument/2006/relationships/hyperlink" Target="https://ai.psu.edu/assets/uploads/documents/Course-Insights-and-AI-Essentials-Completion-Guide.doc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psu.edu/assets/uploads/documents/Course-Insights-and-AI-Essentials-Completion-Guide.docx" TargetMode="External"/><Relationship Id="rId5" Type="http://schemas.openxmlformats.org/officeDocument/2006/relationships/styles" Target="styles.xml"/><Relationship Id="rId15" Type="http://schemas.openxmlformats.org/officeDocument/2006/relationships/hyperlink" Target="mailto:aicenterofexcellence@psu.edu" TargetMode="External"/><Relationship Id="rId10" Type="http://schemas.openxmlformats.org/officeDocument/2006/relationships/hyperlink" Target="https://integrity.psu.edu/sites/default/files/2024-03/syllabus_language_for_gen_AI_policies_0.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nate.psu.edu/students/policies-and-rules-for-undergraduate-students/43-00-syll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D8A804AD6E408996917A567475E6" ma:contentTypeVersion="3" ma:contentTypeDescription="Create a new document." ma:contentTypeScope="" ma:versionID="124f3af480ca8a815360b3c5409bca8f">
  <xsd:schema xmlns:xsd="http://www.w3.org/2001/XMLSchema" xmlns:xs="http://www.w3.org/2001/XMLSchema" xmlns:p="http://schemas.microsoft.com/office/2006/metadata/properties" xmlns:ns2="49953028-c0ee-4be3-a952-8d8a59f2ca5d" targetNamespace="http://schemas.microsoft.com/office/2006/metadata/properties" ma:root="true" ma:fieldsID="0ad8ab04f93fee4091fc5be76125dd2a" ns2:_="">
    <xsd:import namespace="49953028-c0ee-4be3-a952-8d8a59f2ca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53028-c0ee-4be3-a952-8d8a59f2c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B23DD-9268-4BE3-A4E5-E9C775EFF492}">
  <ds:schemaRefs>
    <ds:schemaRef ds:uri="http://schemas.microsoft.com/office/2006/metadata/properties"/>
    <ds:schemaRef ds:uri="http://schemas.microsoft.com/office/infopath/2007/PartnerControls"/>
    <ds:schemaRef ds:uri="10f29ae5-24a9-49dc-a236-e11657dc9cdf"/>
  </ds:schemaRefs>
</ds:datastoreItem>
</file>

<file path=customXml/itemProps2.xml><?xml version="1.0" encoding="utf-8"?>
<ds:datastoreItem xmlns:ds="http://schemas.openxmlformats.org/officeDocument/2006/customXml" ds:itemID="{783EA4A5-68CA-4B27-8265-6645ABAFB745}">
  <ds:schemaRefs>
    <ds:schemaRef ds:uri="http://schemas.microsoft.com/sharepoint/v3/contenttype/forms"/>
  </ds:schemaRefs>
</ds:datastoreItem>
</file>

<file path=customXml/itemProps3.xml><?xml version="1.0" encoding="utf-8"?>
<ds:datastoreItem xmlns:ds="http://schemas.openxmlformats.org/officeDocument/2006/customXml" ds:itemID="{1D91F2E5-DE8E-4B21-8967-904AD7B3F60A}"/>
</file>

<file path=docProps/app.xml><?xml version="1.0" encoding="utf-8"?>
<Properties xmlns="http://schemas.openxmlformats.org/officeDocument/2006/extended-properties" xmlns:vt="http://schemas.openxmlformats.org/officeDocument/2006/docPropsVTypes">
  <Template>Normal.dotm</Template>
  <TotalTime>1</TotalTime>
  <Pages>11</Pages>
  <Words>2675</Words>
  <Characters>15114</Characters>
  <Application>Microsoft Office Word</Application>
  <DocSecurity>0</DocSecurity>
  <Lines>359</Lines>
  <Paragraphs>247</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Pfeifer Reitz, Dawn</dc:creator>
  <cp:keywords/>
  <dc:description/>
  <cp:lastModifiedBy>Slattery, Maggie</cp:lastModifiedBy>
  <cp:revision>3</cp:revision>
  <dcterms:created xsi:type="dcterms:W3CDTF">2026-06-29T16:37:00Z</dcterms:created>
  <dcterms:modified xsi:type="dcterms:W3CDTF">2026-06-29T16:38:00Z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0x010100E239D8A804AD6E408996917A567475E6</vt:lpwstr>
  </property>
  <property fmtid="{D5CDD505-2E9C-101B-9397-08002B2CF9AE}" pid="3" name="MediaServiceImageTags">
    <vt:lpwstr/>
  </property>
  <property fmtid="{D5CDD505-2E9C-101B-9397-08002B2CF9AE}" pid="4" name="docLang">
    <vt:lpwstr>en</vt:lpwstr>
  </property>
</Properties>
</file>